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776" w:rsidRPr="00E11730" w:rsidRDefault="007336D8" w:rsidP="00E11730">
      <w:pPr>
        <w:jc w:val="center"/>
        <w:rPr>
          <w:rFonts w:ascii="宋体" w:hAnsi="宋体" w:hint="eastAsia"/>
          <w:b/>
          <w:sz w:val="36"/>
          <w:szCs w:val="36"/>
        </w:rPr>
      </w:pPr>
      <w:r w:rsidRPr="00E11730">
        <w:rPr>
          <w:rFonts w:ascii="宋体" w:hAnsi="宋体" w:hint="eastAsia"/>
          <w:b/>
          <w:sz w:val="36"/>
          <w:szCs w:val="36"/>
        </w:rPr>
        <w:t>“破窗理论”在高职院校学生管理中的应用</w:t>
      </w:r>
    </w:p>
    <w:p w:rsidR="006E6F6B" w:rsidRDefault="006E6F6B" w:rsidP="00E11730">
      <w:pPr>
        <w:jc w:val="center"/>
        <w:rPr>
          <w:rFonts w:ascii="宋体" w:hAnsi="宋体" w:hint="eastAsia"/>
          <w:sz w:val="24"/>
        </w:rPr>
      </w:pPr>
    </w:p>
    <w:p w:rsidR="007336D8" w:rsidRDefault="00E11730" w:rsidP="00E11730">
      <w:pPr>
        <w:jc w:val="center"/>
        <w:rPr>
          <w:rFonts w:ascii="宋体" w:hAnsi="宋体" w:hint="eastAsia"/>
          <w:sz w:val="24"/>
        </w:rPr>
      </w:pPr>
      <w:r w:rsidRPr="00345A89">
        <w:rPr>
          <w:rFonts w:ascii="宋体" w:hAnsi="宋体" w:hint="eastAsia"/>
          <w:sz w:val="24"/>
        </w:rPr>
        <w:t>卢军锋</w:t>
      </w:r>
      <w:r w:rsidR="006E6F6B">
        <w:rPr>
          <w:rStyle w:val="a7"/>
          <w:rFonts w:ascii="宋体" w:hAnsi="宋体"/>
          <w:sz w:val="24"/>
        </w:rPr>
        <w:footnoteReference w:id="1"/>
      </w:r>
    </w:p>
    <w:p w:rsidR="006E6F6B" w:rsidRPr="002F35C0" w:rsidRDefault="006E6F6B" w:rsidP="006E6F6B">
      <w:pPr>
        <w:jc w:val="center"/>
        <w:rPr>
          <w:rFonts w:ascii="宋体" w:hAnsi="宋体"/>
          <w:sz w:val="24"/>
        </w:rPr>
      </w:pPr>
      <w:r w:rsidRPr="002F35C0">
        <w:rPr>
          <w:rFonts w:ascii="宋体" w:hAnsi="宋体" w:hint="eastAsia"/>
          <w:sz w:val="24"/>
        </w:rPr>
        <w:t>（江苏农牧科技职业学院，江苏泰州</w:t>
      </w:r>
      <w:r w:rsidRPr="002F35C0">
        <w:rPr>
          <w:rFonts w:ascii="宋体" w:hAnsi="宋体"/>
          <w:sz w:val="24"/>
        </w:rPr>
        <w:t xml:space="preserve">  225300</w:t>
      </w:r>
      <w:r w:rsidRPr="002F35C0">
        <w:rPr>
          <w:rFonts w:ascii="宋体" w:hAnsi="宋体" w:hint="eastAsia"/>
          <w:sz w:val="24"/>
        </w:rPr>
        <w:t>）</w:t>
      </w:r>
    </w:p>
    <w:p w:rsidR="006E6F6B" w:rsidRPr="00345A89" w:rsidRDefault="006E6F6B" w:rsidP="00E11730">
      <w:pPr>
        <w:jc w:val="center"/>
        <w:rPr>
          <w:rFonts w:ascii="宋体" w:hAnsi="宋体" w:hint="eastAsia"/>
          <w:sz w:val="24"/>
        </w:rPr>
      </w:pPr>
    </w:p>
    <w:p w:rsidR="009F4DBE" w:rsidRPr="00E11730" w:rsidRDefault="009F4DBE" w:rsidP="00E11730">
      <w:pPr>
        <w:spacing w:line="360" w:lineRule="auto"/>
        <w:ind w:firstLineChars="200" w:firstLine="480"/>
        <w:rPr>
          <w:rFonts w:ascii="宋体" w:hAnsi="宋体" w:hint="eastAsia"/>
          <w:sz w:val="24"/>
        </w:rPr>
      </w:pPr>
      <w:r w:rsidRPr="00E11730">
        <w:rPr>
          <w:rFonts w:ascii="宋体" w:hAnsi="宋体" w:hint="eastAsia"/>
          <w:sz w:val="24"/>
        </w:rPr>
        <w:t>摘要：随着高职教育的发展，高职院校学生人数不断攀升，高职学生管理工作呈现出多样化和复杂性。“破窗理论”是近年来管理科学中的重大发现，本文以高职院校</w:t>
      </w:r>
      <w:r w:rsidR="00980B98" w:rsidRPr="00E11730">
        <w:rPr>
          <w:rFonts w:ascii="宋体" w:hAnsi="宋体" w:hint="eastAsia"/>
          <w:sz w:val="24"/>
        </w:rPr>
        <w:t>学生管理工作中</w:t>
      </w:r>
      <w:r w:rsidRPr="00E11730">
        <w:rPr>
          <w:rFonts w:ascii="宋体" w:hAnsi="宋体" w:hint="eastAsia"/>
          <w:sz w:val="24"/>
        </w:rPr>
        <w:t>存在</w:t>
      </w:r>
      <w:r w:rsidR="000E7180" w:rsidRPr="00E11730">
        <w:rPr>
          <w:rFonts w:ascii="宋体" w:hAnsi="宋体" w:hint="eastAsia"/>
          <w:sz w:val="24"/>
        </w:rPr>
        <w:t>的“破窗”为突破口，</w:t>
      </w:r>
      <w:r w:rsidR="0043450F" w:rsidRPr="00E11730">
        <w:rPr>
          <w:rFonts w:ascii="宋体" w:hAnsi="宋体" w:hint="eastAsia"/>
          <w:sz w:val="24"/>
        </w:rPr>
        <w:t>剖析了“破窗效应”的诱发因素，并提出了应对</w:t>
      </w:r>
      <w:r w:rsidR="00980B98" w:rsidRPr="00E11730">
        <w:rPr>
          <w:rFonts w:ascii="宋体" w:hAnsi="宋体" w:hint="eastAsia"/>
          <w:sz w:val="24"/>
        </w:rPr>
        <w:t>“破窗”</w:t>
      </w:r>
      <w:r w:rsidR="0043450F" w:rsidRPr="00E11730">
        <w:rPr>
          <w:rFonts w:ascii="宋体" w:hAnsi="宋体" w:hint="eastAsia"/>
          <w:sz w:val="24"/>
        </w:rPr>
        <w:t>的措施</w:t>
      </w:r>
      <w:r w:rsidR="00980B98" w:rsidRPr="00E11730">
        <w:rPr>
          <w:rFonts w:ascii="宋体" w:hAnsi="宋体" w:hint="eastAsia"/>
          <w:sz w:val="24"/>
        </w:rPr>
        <w:t>，</w:t>
      </w:r>
      <w:r w:rsidR="0043450F" w:rsidRPr="00E11730">
        <w:rPr>
          <w:rFonts w:ascii="宋体" w:hAnsi="宋体" w:hint="eastAsia"/>
          <w:sz w:val="24"/>
        </w:rPr>
        <w:t>以期</w:t>
      </w:r>
      <w:r w:rsidR="00980B98" w:rsidRPr="00E11730">
        <w:rPr>
          <w:rFonts w:ascii="宋体" w:hAnsi="宋体" w:hint="eastAsia"/>
          <w:sz w:val="24"/>
        </w:rPr>
        <w:t>为高职院校学生管理工作</w:t>
      </w:r>
      <w:r w:rsidR="000B63D4">
        <w:rPr>
          <w:rFonts w:ascii="宋体" w:hAnsi="宋体" w:hint="eastAsia"/>
          <w:sz w:val="24"/>
        </w:rPr>
        <w:t>谏言</w:t>
      </w:r>
      <w:r w:rsidR="00980B98" w:rsidRPr="00E11730">
        <w:rPr>
          <w:rFonts w:ascii="宋体" w:hAnsi="宋体" w:hint="eastAsia"/>
          <w:sz w:val="24"/>
        </w:rPr>
        <w:t>献策。</w:t>
      </w:r>
    </w:p>
    <w:p w:rsidR="009F4DBE" w:rsidRPr="00E11730" w:rsidRDefault="009F4DBE" w:rsidP="00E11730">
      <w:pPr>
        <w:spacing w:line="360" w:lineRule="auto"/>
        <w:ind w:firstLineChars="200" w:firstLine="480"/>
        <w:rPr>
          <w:rFonts w:ascii="宋体" w:hAnsi="宋体" w:hint="eastAsia"/>
          <w:sz w:val="24"/>
        </w:rPr>
      </w:pPr>
      <w:r w:rsidRPr="00E11730">
        <w:rPr>
          <w:rFonts w:ascii="宋体" w:hAnsi="宋体" w:hint="eastAsia"/>
          <w:sz w:val="24"/>
        </w:rPr>
        <w:t>关键词：</w:t>
      </w:r>
      <w:r w:rsidR="0043450F" w:rsidRPr="00E11730">
        <w:rPr>
          <w:rFonts w:ascii="宋体" w:hAnsi="宋体" w:hint="eastAsia"/>
          <w:sz w:val="24"/>
        </w:rPr>
        <w:t>破窗、高职院校、学生管理</w:t>
      </w:r>
    </w:p>
    <w:p w:rsidR="009F4DBE" w:rsidRPr="00E11730" w:rsidRDefault="009F4DBE" w:rsidP="00E11730">
      <w:pPr>
        <w:spacing w:line="360" w:lineRule="auto"/>
        <w:rPr>
          <w:rFonts w:ascii="宋体" w:hAnsi="宋体" w:hint="eastAsia"/>
          <w:sz w:val="24"/>
        </w:rPr>
      </w:pPr>
    </w:p>
    <w:p w:rsidR="003E2B64" w:rsidRPr="006A62CF" w:rsidRDefault="003E2B64" w:rsidP="00E11730">
      <w:pPr>
        <w:spacing w:line="360" w:lineRule="auto"/>
        <w:rPr>
          <w:rFonts w:ascii="宋体" w:hAnsi="宋体" w:hint="eastAsia"/>
          <w:b/>
          <w:sz w:val="24"/>
        </w:rPr>
      </w:pPr>
      <w:r w:rsidRPr="006A62CF">
        <w:rPr>
          <w:rFonts w:ascii="宋体" w:hAnsi="宋体" w:hint="eastAsia"/>
          <w:b/>
          <w:sz w:val="24"/>
        </w:rPr>
        <w:t>1</w:t>
      </w:r>
      <w:r w:rsidR="00130A21" w:rsidRPr="006A62CF">
        <w:rPr>
          <w:rFonts w:ascii="宋体" w:hAnsi="宋体" w:hint="eastAsia"/>
          <w:b/>
          <w:sz w:val="24"/>
        </w:rPr>
        <w:t>“破窗理论</w:t>
      </w:r>
      <w:r w:rsidR="00E32966" w:rsidRPr="006A62CF">
        <w:rPr>
          <w:rFonts w:ascii="宋体" w:hAnsi="宋体" w:hint="eastAsia"/>
          <w:b/>
          <w:sz w:val="24"/>
        </w:rPr>
        <w:t>”</w:t>
      </w:r>
      <w:r w:rsidR="001B0738" w:rsidRPr="006A62CF">
        <w:rPr>
          <w:rFonts w:ascii="宋体" w:hAnsi="宋体" w:hint="eastAsia"/>
          <w:b/>
          <w:sz w:val="24"/>
        </w:rPr>
        <w:t>及其启示</w:t>
      </w:r>
    </w:p>
    <w:p w:rsidR="00130A21" w:rsidRPr="00E11730" w:rsidRDefault="00C2231F" w:rsidP="00E11730">
      <w:pPr>
        <w:spacing w:line="360" w:lineRule="auto"/>
        <w:ind w:firstLineChars="200" w:firstLine="480"/>
        <w:rPr>
          <w:rFonts w:ascii="宋体" w:hAnsi="宋体" w:hint="eastAsia"/>
          <w:sz w:val="24"/>
        </w:rPr>
      </w:pPr>
      <w:r w:rsidRPr="00E11730">
        <w:rPr>
          <w:rFonts w:ascii="宋体" w:hAnsi="宋体" w:hint="eastAsia"/>
          <w:sz w:val="24"/>
        </w:rPr>
        <w:t>“</w:t>
      </w:r>
      <w:r w:rsidR="000E5BCF" w:rsidRPr="00E11730">
        <w:rPr>
          <w:rFonts w:ascii="宋体" w:hAnsi="宋体" w:hint="eastAsia"/>
          <w:sz w:val="24"/>
        </w:rPr>
        <w:t>破窗理论</w:t>
      </w:r>
      <w:r w:rsidRPr="00E11730">
        <w:rPr>
          <w:rFonts w:ascii="宋体" w:hAnsi="宋体" w:hint="eastAsia"/>
          <w:sz w:val="24"/>
        </w:rPr>
        <w:t>”</w:t>
      </w:r>
      <w:r w:rsidR="00030D48" w:rsidRPr="00A321E6">
        <w:rPr>
          <w:rFonts w:ascii="宋体" w:hAnsi="宋体" w:hint="eastAsia"/>
          <w:sz w:val="24"/>
          <w:vertAlign w:val="superscript"/>
        </w:rPr>
        <w:t>[1]</w:t>
      </w:r>
      <w:r w:rsidR="000E5BCF" w:rsidRPr="00E11730">
        <w:rPr>
          <w:rFonts w:ascii="宋体" w:hAnsi="宋体" w:hint="eastAsia"/>
          <w:sz w:val="24"/>
        </w:rPr>
        <w:t>来源于美国斯坦福大学心理学家菲利普·辛巴杜在 1969年进行的一项实验</w:t>
      </w:r>
      <w:r w:rsidRPr="00E11730">
        <w:rPr>
          <w:rFonts w:ascii="宋体" w:hAnsi="宋体" w:hint="eastAsia"/>
          <w:sz w:val="24"/>
        </w:rPr>
        <w:t>，</w:t>
      </w:r>
      <w:r w:rsidR="000E5BCF" w:rsidRPr="00E11730">
        <w:rPr>
          <w:rFonts w:ascii="宋体" w:hAnsi="宋体" w:hint="eastAsia"/>
          <w:sz w:val="24"/>
        </w:rPr>
        <w:t>他找来两辆一模一样的汽车，一辆停在加州帕罗阿尔托的中产阶级社区，另一辆停在杂乱的纽约布朗克斯街区</w:t>
      </w:r>
      <w:r w:rsidRPr="00E11730">
        <w:rPr>
          <w:rFonts w:ascii="宋体" w:hAnsi="宋体" w:hint="eastAsia"/>
          <w:sz w:val="24"/>
        </w:rPr>
        <w:t>，</w:t>
      </w:r>
      <w:r w:rsidR="000E5BCF" w:rsidRPr="00E11730">
        <w:rPr>
          <w:rFonts w:ascii="宋体" w:hAnsi="宋体" w:hint="eastAsia"/>
          <w:sz w:val="24"/>
        </w:rPr>
        <w:t>停在布朗克斯的那一辆，他把车牌摘掉，把</w:t>
      </w:r>
      <w:r w:rsidRPr="00E11730">
        <w:rPr>
          <w:rFonts w:ascii="宋体" w:hAnsi="宋体" w:hint="eastAsia"/>
          <w:sz w:val="24"/>
        </w:rPr>
        <w:t>顶棚打开，结果一天之内就被人偷了，而放在帕罗阿尔托的那一辆，放了一个星期也无人问津，后来，辛巴杜用锤子把车的玻璃敲了一个大洞，结果，仅过了几个小时车就不见了。犯罪心理学家凯琳以这项实验为基础，提出“破窗理论</w:t>
      </w:r>
      <w:r w:rsidR="006F045E">
        <w:rPr>
          <w:rFonts w:ascii="宋体" w:hAnsi="宋体" w:hint="eastAsia"/>
          <w:sz w:val="24"/>
        </w:rPr>
        <w:t>”</w:t>
      </w:r>
      <w:r w:rsidRPr="00E11730">
        <w:rPr>
          <w:rFonts w:ascii="宋体" w:hAnsi="宋体" w:hint="eastAsia"/>
          <w:sz w:val="24"/>
        </w:rPr>
        <w:t>: 如果有人打坏了一个建筑物的窗户玻璃，而这扇窗户又得不到及时的维修，别人就可能受到某些暗示性的纵容去打烂更多的窗户玻璃</w:t>
      </w:r>
      <w:r w:rsidR="00DD6734" w:rsidRPr="00E11730">
        <w:rPr>
          <w:rFonts w:ascii="宋体" w:hAnsi="宋体" w:hint="eastAsia"/>
          <w:sz w:val="24"/>
        </w:rPr>
        <w:t>，</w:t>
      </w:r>
      <w:r w:rsidRPr="00E11730">
        <w:rPr>
          <w:rFonts w:ascii="宋体" w:hAnsi="宋体" w:hint="eastAsia"/>
          <w:sz w:val="24"/>
        </w:rPr>
        <w:t>久而久之，这些破窗户就给人造成一种无序的感觉</w:t>
      </w:r>
      <w:r w:rsidR="00DD6734" w:rsidRPr="00E11730">
        <w:rPr>
          <w:rFonts w:ascii="宋体" w:hAnsi="宋体" w:hint="eastAsia"/>
          <w:sz w:val="24"/>
        </w:rPr>
        <w:t>，</w:t>
      </w:r>
      <w:r w:rsidRPr="00E11730">
        <w:rPr>
          <w:rFonts w:ascii="宋体" w:hAnsi="宋体" w:hint="eastAsia"/>
          <w:sz w:val="24"/>
        </w:rPr>
        <w:t>而在这种公众麻木不仁的氛围中，犯罪就会滋生</w:t>
      </w:r>
      <w:r w:rsidR="00DD6734" w:rsidRPr="00E11730">
        <w:rPr>
          <w:rFonts w:ascii="宋体" w:hAnsi="宋体" w:hint="eastAsia"/>
          <w:sz w:val="24"/>
        </w:rPr>
        <w:t>、</w:t>
      </w:r>
      <w:r w:rsidRPr="00E11730">
        <w:rPr>
          <w:rFonts w:ascii="宋体" w:hAnsi="宋体" w:hint="eastAsia"/>
          <w:sz w:val="24"/>
        </w:rPr>
        <w:t>猖獗</w:t>
      </w:r>
      <w:r w:rsidR="006E1C2D" w:rsidRPr="00E11730">
        <w:rPr>
          <w:rFonts w:ascii="宋体" w:hAnsi="宋体" w:hint="eastAsia"/>
          <w:sz w:val="24"/>
        </w:rPr>
        <w:t>，人们也称之为“破窗效应”</w:t>
      </w:r>
      <w:r w:rsidR="00DD6734" w:rsidRPr="00E11730">
        <w:rPr>
          <w:rFonts w:ascii="宋体" w:hAnsi="宋体" w:hint="eastAsia"/>
          <w:sz w:val="24"/>
        </w:rPr>
        <w:t>。</w:t>
      </w:r>
    </w:p>
    <w:p w:rsidR="00DD6734" w:rsidRPr="00E11730" w:rsidRDefault="00004FEE" w:rsidP="00E11730">
      <w:pPr>
        <w:spacing w:line="360" w:lineRule="auto"/>
        <w:ind w:firstLineChars="200" w:firstLine="480"/>
        <w:rPr>
          <w:rFonts w:ascii="宋体" w:hAnsi="宋体" w:hint="eastAsia"/>
          <w:sz w:val="24"/>
        </w:rPr>
      </w:pPr>
      <w:r w:rsidRPr="00E11730">
        <w:rPr>
          <w:rFonts w:ascii="宋体" w:hAnsi="宋体" w:hint="eastAsia"/>
          <w:sz w:val="24"/>
        </w:rPr>
        <w:t>“破窗理论”给我们的启示是：人的行为和环境均具有强烈的暗示性和诱导性，尤其是那些没有得到及时制止的不良行为，会对他人的心理和行为造成影响，严重时可导致他人不加思索地接受某种不良思想或行为。“破窗效应”在高职院校中普遍存在，这就要求我们在</w:t>
      </w:r>
      <w:r w:rsidR="00DD6734" w:rsidRPr="00E11730">
        <w:rPr>
          <w:rFonts w:ascii="宋体" w:hAnsi="宋体" w:hint="eastAsia"/>
          <w:sz w:val="24"/>
        </w:rPr>
        <w:t>学生管理</w:t>
      </w:r>
      <w:r w:rsidRPr="00E11730">
        <w:rPr>
          <w:rFonts w:ascii="宋体" w:hAnsi="宋体" w:hint="eastAsia"/>
          <w:sz w:val="24"/>
        </w:rPr>
        <w:t>工作</w:t>
      </w:r>
      <w:r w:rsidR="00DD6734" w:rsidRPr="00E11730">
        <w:rPr>
          <w:rFonts w:ascii="宋体" w:hAnsi="宋体" w:hint="eastAsia"/>
          <w:sz w:val="24"/>
        </w:rPr>
        <w:t>中，</w:t>
      </w:r>
      <w:r w:rsidR="002956FC" w:rsidRPr="00E11730">
        <w:rPr>
          <w:rFonts w:ascii="宋体" w:hAnsi="宋体" w:hint="eastAsia"/>
          <w:sz w:val="24"/>
        </w:rPr>
        <w:t>及时发现破窗，分析破窗现象，从而修复破窗并达到预防破窗出现的目的，更好地建设和谐校园，帮助高职学生成长、</w:t>
      </w:r>
      <w:r w:rsidR="00422765" w:rsidRPr="00E11730">
        <w:rPr>
          <w:rFonts w:ascii="宋体" w:hAnsi="宋体" w:hint="eastAsia"/>
          <w:sz w:val="24"/>
        </w:rPr>
        <w:t>成人</w:t>
      </w:r>
      <w:r w:rsidR="00642160" w:rsidRPr="00E11730">
        <w:rPr>
          <w:rFonts w:ascii="宋体" w:hAnsi="宋体" w:hint="eastAsia"/>
          <w:sz w:val="24"/>
        </w:rPr>
        <w:t>、</w:t>
      </w:r>
      <w:r w:rsidR="00422765" w:rsidRPr="00E11730">
        <w:rPr>
          <w:rFonts w:ascii="宋体" w:hAnsi="宋体" w:hint="eastAsia"/>
          <w:sz w:val="24"/>
        </w:rPr>
        <w:t>成才</w:t>
      </w:r>
      <w:r w:rsidR="002956FC" w:rsidRPr="00E11730">
        <w:rPr>
          <w:rFonts w:ascii="宋体" w:hAnsi="宋体" w:hint="eastAsia"/>
          <w:sz w:val="24"/>
        </w:rPr>
        <w:t>。</w:t>
      </w:r>
    </w:p>
    <w:p w:rsidR="003E2B64" w:rsidRPr="006A62CF" w:rsidRDefault="003E2B64" w:rsidP="00E11730">
      <w:pPr>
        <w:spacing w:line="360" w:lineRule="auto"/>
        <w:rPr>
          <w:rFonts w:ascii="宋体" w:hAnsi="宋体" w:hint="eastAsia"/>
          <w:b/>
          <w:sz w:val="24"/>
        </w:rPr>
      </w:pPr>
      <w:r w:rsidRPr="006A62CF">
        <w:rPr>
          <w:rFonts w:ascii="宋体" w:hAnsi="宋体" w:hint="eastAsia"/>
          <w:b/>
          <w:sz w:val="24"/>
        </w:rPr>
        <w:t>2</w:t>
      </w:r>
      <w:r w:rsidR="00130A21" w:rsidRPr="006A62CF">
        <w:rPr>
          <w:rFonts w:ascii="宋体" w:hAnsi="宋体" w:hint="eastAsia"/>
          <w:b/>
          <w:sz w:val="24"/>
        </w:rPr>
        <w:t>“</w:t>
      </w:r>
      <w:r w:rsidRPr="006A62CF">
        <w:rPr>
          <w:rFonts w:ascii="宋体" w:hAnsi="宋体" w:hint="eastAsia"/>
          <w:b/>
          <w:sz w:val="24"/>
        </w:rPr>
        <w:t>破窗</w:t>
      </w:r>
      <w:r w:rsidR="00130A21" w:rsidRPr="006A62CF">
        <w:rPr>
          <w:rFonts w:ascii="宋体" w:hAnsi="宋体" w:hint="eastAsia"/>
          <w:b/>
          <w:sz w:val="24"/>
        </w:rPr>
        <w:t>”现象</w:t>
      </w:r>
    </w:p>
    <w:p w:rsidR="003E2B64" w:rsidRPr="00E11730" w:rsidRDefault="003E2B64" w:rsidP="00E11730">
      <w:pPr>
        <w:spacing w:line="360" w:lineRule="auto"/>
        <w:rPr>
          <w:rFonts w:ascii="宋体" w:hAnsi="宋体" w:hint="eastAsia"/>
          <w:sz w:val="24"/>
        </w:rPr>
      </w:pPr>
      <w:r w:rsidRPr="00E11730">
        <w:rPr>
          <w:rFonts w:ascii="宋体" w:hAnsi="宋体" w:hint="eastAsia"/>
          <w:sz w:val="24"/>
        </w:rPr>
        <w:lastRenderedPageBreak/>
        <w:t>2.1学习方面</w:t>
      </w:r>
    </w:p>
    <w:p w:rsidR="00130A21" w:rsidRPr="00E11730" w:rsidRDefault="00D11439" w:rsidP="00E11730">
      <w:pPr>
        <w:spacing w:line="360" w:lineRule="auto"/>
        <w:ind w:firstLineChars="200" w:firstLine="480"/>
        <w:rPr>
          <w:rFonts w:ascii="宋体" w:hAnsi="宋体" w:hint="eastAsia"/>
          <w:sz w:val="24"/>
        </w:rPr>
      </w:pPr>
      <w:r w:rsidRPr="00E11730">
        <w:rPr>
          <w:rFonts w:ascii="宋体" w:hAnsi="宋体" w:hint="eastAsia"/>
          <w:sz w:val="24"/>
        </w:rPr>
        <w:t>新生刚开学上课，无论哪个科目，都不会迟到或旷课，但要不了多长时间就会出现翘课；</w:t>
      </w:r>
      <w:r w:rsidR="006E1C2D" w:rsidRPr="00E11730">
        <w:rPr>
          <w:rFonts w:ascii="宋体" w:hAnsi="宋体" w:hint="eastAsia"/>
          <w:sz w:val="24"/>
        </w:rPr>
        <w:t>只要有学生上课</w:t>
      </w:r>
      <w:r w:rsidR="00151E2E" w:rsidRPr="00E11730">
        <w:rPr>
          <w:rFonts w:ascii="宋体" w:hAnsi="宋体" w:hint="eastAsia"/>
          <w:sz w:val="24"/>
        </w:rPr>
        <w:t>或晚自习</w:t>
      </w:r>
      <w:r w:rsidR="006E1C2D" w:rsidRPr="00E11730">
        <w:rPr>
          <w:rFonts w:ascii="宋体" w:hAnsi="宋体" w:hint="eastAsia"/>
          <w:sz w:val="24"/>
        </w:rPr>
        <w:t>不带课本，“裸课”（不带书、不带笔记本、不带笔）现象就会越来越严重；</w:t>
      </w:r>
      <w:r w:rsidRPr="00E11730">
        <w:rPr>
          <w:rFonts w:ascii="宋体" w:hAnsi="宋体" w:hint="eastAsia"/>
          <w:sz w:val="24"/>
        </w:rPr>
        <w:t>在课堂上，</w:t>
      </w:r>
      <w:r w:rsidR="009D0FA4" w:rsidRPr="00E11730">
        <w:rPr>
          <w:rFonts w:ascii="宋体" w:hAnsi="宋体" w:hint="eastAsia"/>
          <w:sz w:val="24"/>
        </w:rPr>
        <w:t>学生长时间低头玩手机而</w:t>
      </w:r>
      <w:r w:rsidRPr="00E11730">
        <w:rPr>
          <w:rFonts w:ascii="宋体" w:hAnsi="宋体" w:hint="eastAsia"/>
          <w:sz w:val="24"/>
        </w:rPr>
        <w:t>老师没有</w:t>
      </w:r>
      <w:r w:rsidR="009D0FA4" w:rsidRPr="00E11730">
        <w:rPr>
          <w:rFonts w:ascii="宋体" w:hAnsi="宋体" w:hint="eastAsia"/>
          <w:sz w:val="24"/>
        </w:rPr>
        <w:t>及时制止</w:t>
      </w:r>
      <w:r w:rsidRPr="00E11730">
        <w:rPr>
          <w:rFonts w:ascii="宋体" w:hAnsi="宋体" w:hint="eastAsia"/>
          <w:sz w:val="24"/>
        </w:rPr>
        <w:t>，</w:t>
      </w:r>
      <w:r w:rsidR="009D0FA4" w:rsidRPr="00E11730">
        <w:rPr>
          <w:rFonts w:ascii="宋体" w:hAnsi="宋体" w:hint="eastAsia"/>
          <w:sz w:val="24"/>
        </w:rPr>
        <w:t>上课</w:t>
      </w:r>
      <w:r w:rsidR="006E1C2D" w:rsidRPr="00E11730">
        <w:rPr>
          <w:rFonts w:ascii="宋体" w:hAnsi="宋体" w:hint="eastAsia"/>
          <w:sz w:val="24"/>
        </w:rPr>
        <w:t>随意</w:t>
      </w:r>
      <w:r w:rsidR="009D0FA4" w:rsidRPr="00E11730">
        <w:rPr>
          <w:rFonts w:ascii="宋体" w:hAnsi="宋体" w:hint="eastAsia"/>
          <w:sz w:val="24"/>
        </w:rPr>
        <w:t>玩手机的学生就会越来越多</w:t>
      </w:r>
      <w:r w:rsidR="006E1C2D" w:rsidRPr="00E11730">
        <w:rPr>
          <w:rFonts w:ascii="宋体" w:hAnsi="宋体" w:hint="eastAsia"/>
          <w:sz w:val="24"/>
        </w:rPr>
        <w:t>，</w:t>
      </w:r>
      <w:r w:rsidR="00151E2E" w:rsidRPr="00E11730">
        <w:rPr>
          <w:rFonts w:ascii="宋体" w:hAnsi="宋体" w:hint="eastAsia"/>
          <w:sz w:val="24"/>
        </w:rPr>
        <w:t>甚至有同学会上课接听电话</w:t>
      </w:r>
      <w:r w:rsidR="009D0FA4" w:rsidRPr="00E11730">
        <w:rPr>
          <w:rFonts w:ascii="宋体" w:hAnsi="宋体" w:hint="eastAsia"/>
          <w:sz w:val="24"/>
        </w:rPr>
        <w:t>；</w:t>
      </w:r>
      <w:r w:rsidR="006E1C2D" w:rsidRPr="00E11730">
        <w:rPr>
          <w:rFonts w:ascii="宋体" w:hAnsi="宋体" w:hint="eastAsia"/>
          <w:sz w:val="24"/>
        </w:rPr>
        <w:t>第一</w:t>
      </w:r>
      <w:r w:rsidR="00425A83">
        <w:rPr>
          <w:rFonts w:ascii="宋体" w:hAnsi="宋体" w:hint="eastAsia"/>
          <w:sz w:val="24"/>
        </w:rPr>
        <w:t>个</w:t>
      </w:r>
      <w:r w:rsidR="006E1C2D" w:rsidRPr="00E11730">
        <w:rPr>
          <w:rFonts w:ascii="宋体" w:hAnsi="宋体" w:hint="eastAsia"/>
          <w:sz w:val="24"/>
        </w:rPr>
        <w:t>迟到</w:t>
      </w:r>
      <w:r w:rsidR="00425A83">
        <w:rPr>
          <w:rFonts w:ascii="宋体" w:hAnsi="宋体" w:hint="eastAsia"/>
          <w:sz w:val="24"/>
        </w:rPr>
        <w:t>的学生</w:t>
      </w:r>
      <w:r w:rsidR="006E1C2D" w:rsidRPr="00E11730">
        <w:rPr>
          <w:rFonts w:ascii="宋体" w:hAnsi="宋体" w:hint="eastAsia"/>
          <w:sz w:val="24"/>
        </w:rPr>
        <w:t>没有被批评教育，迟到的学生就会不断增多，</w:t>
      </w:r>
      <w:r w:rsidR="00425A83">
        <w:rPr>
          <w:rFonts w:ascii="宋体" w:hAnsi="宋体" w:hint="eastAsia"/>
          <w:sz w:val="24"/>
        </w:rPr>
        <w:t>直至</w:t>
      </w:r>
      <w:r w:rsidR="006E1C2D" w:rsidRPr="00E11730">
        <w:rPr>
          <w:rFonts w:ascii="宋体" w:hAnsi="宋体" w:hint="eastAsia"/>
          <w:sz w:val="24"/>
        </w:rPr>
        <w:t>出现随意进出教室</w:t>
      </w:r>
      <w:r w:rsidR="00425A83">
        <w:rPr>
          <w:rFonts w:ascii="宋体" w:hAnsi="宋体" w:hint="eastAsia"/>
          <w:sz w:val="24"/>
        </w:rPr>
        <w:t>和旷课</w:t>
      </w:r>
      <w:r w:rsidR="006E1C2D" w:rsidRPr="00E11730">
        <w:rPr>
          <w:rFonts w:ascii="宋体" w:hAnsi="宋体" w:hint="eastAsia"/>
          <w:sz w:val="24"/>
        </w:rPr>
        <w:t>的</w:t>
      </w:r>
      <w:r w:rsidR="00425A83">
        <w:rPr>
          <w:rFonts w:ascii="宋体" w:hAnsi="宋体" w:hint="eastAsia"/>
          <w:sz w:val="24"/>
        </w:rPr>
        <w:t>现象</w:t>
      </w:r>
      <w:r w:rsidR="00151E2E" w:rsidRPr="00E11730">
        <w:rPr>
          <w:rFonts w:ascii="宋体" w:hAnsi="宋体" w:hint="eastAsia"/>
          <w:sz w:val="24"/>
        </w:rPr>
        <w:t>；抓</w:t>
      </w:r>
      <w:r w:rsidR="00425A83">
        <w:rPr>
          <w:rFonts w:ascii="宋体" w:hAnsi="宋体" w:hint="eastAsia"/>
          <w:sz w:val="24"/>
        </w:rPr>
        <w:t>到考试作弊的学生没有严肃处理，考试作弊的风气就会形成，并会不断遗</w:t>
      </w:r>
      <w:r w:rsidR="00151E2E" w:rsidRPr="00E11730">
        <w:rPr>
          <w:rFonts w:ascii="宋体" w:hAnsi="宋体" w:hint="eastAsia"/>
          <w:sz w:val="24"/>
        </w:rPr>
        <w:t>传下去</w:t>
      </w:r>
      <w:r w:rsidR="00425A83">
        <w:rPr>
          <w:rFonts w:ascii="宋体" w:hAnsi="宋体" w:hint="eastAsia"/>
          <w:sz w:val="24"/>
        </w:rPr>
        <w:t>。</w:t>
      </w:r>
    </w:p>
    <w:p w:rsidR="003E2B64" w:rsidRPr="00E11730" w:rsidRDefault="003E2B64" w:rsidP="00E11730">
      <w:pPr>
        <w:spacing w:line="360" w:lineRule="auto"/>
        <w:rPr>
          <w:rFonts w:ascii="宋体" w:hAnsi="宋体" w:hint="eastAsia"/>
          <w:sz w:val="24"/>
        </w:rPr>
      </w:pPr>
      <w:r w:rsidRPr="00E11730">
        <w:rPr>
          <w:rFonts w:ascii="宋体" w:hAnsi="宋体" w:hint="eastAsia"/>
          <w:sz w:val="24"/>
        </w:rPr>
        <w:t>2.2</w:t>
      </w:r>
      <w:r w:rsidR="004E524D" w:rsidRPr="00E11730">
        <w:rPr>
          <w:rFonts w:ascii="宋体" w:hAnsi="宋体" w:hint="eastAsia"/>
          <w:sz w:val="24"/>
        </w:rPr>
        <w:t>宿舍</w:t>
      </w:r>
      <w:r w:rsidRPr="00E11730">
        <w:rPr>
          <w:rFonts w:ascii="宋体" w:hAnsi="宋体" w:hint="eastAsia"/>
          <w:sz w:val="24"/>
        </w:rPr>
        <w:t>方面</w:t>
      </w:r>
    </w:p>
    <w:p w:rsidR="00130A21" w:rsidRPr="00E11730" w:rsidRDefault="006E1C2D" w:rsidP="00E11730">
      <w:pPr>
        <w:spacing w:line="360" w:lineRule="auto"/>
        <w:ind w:firstLineChars="200" w:firstLine="480"/>
        <w:rPr>
          <w:rFonts w:ascii="宋体" w:hAnsi="宋体" w:hint="eastAsia"/>
          <w:sz w:val="24"/>
        </w:rPr>
      </w:pPr>
      <w:r w:rsidRPr="00E11730">
        <w:rPr>
          <w:rFonts w:ascii="宋体" w:hAnsi="宋体" w:hint="eastAsia"/>
          <w:sz w:val="24"/>
        </w:rPr>
        <w:t>宿舍里有人不叠被褥，就会有越来越多的床铺不整理；只要有学生不遵守作息时间，就会有学生夜不归宿；</w:t>
      </w:r>
      <w:r w:rsidR="004E524D" w:rsidRPr="00E11730">
        <w:rPr>
          <w:rFonts w:ascii="宋体" w:hAnsi="宋体" w:hint="eastAsia"/>
          <w:sz w:val="24"/>
        </w:rPr>
        <w:t>宿舍</w:t>
      </w:r>
      <w:r w:rsidR="00D11439" w:rsidRPr="00E11730">
        <w:rPr>
          <w:rFonts w:ascii="宋体" w:hAnsi="宋体" w:hint="eastAsia"/>
          <w:sz w:val="24"/>
        </w:rPr>
        <w:t>衣柜的门上只要有人</w:t>
      </w:r>
      <w:r w:rsidR="00C34E21" w:rsidRPr="00E11730">
        <w:rPr>
          <w:rFonts w:ascii="宋体" w:hAnsi="宋体" w:hint="eastAsia"/>
          <w:sz w:val="24"/>
        </w:rPr>
        <w:t>涂鸦</w:t>
      </w:r>
      <w:r w:rsidR="00D11439" w:rsidRPr="00E11730">
        <w:rPr>
          <w:rFonts w:ascii="宋体" w:hAnsi="宋体" w:hint="eastAsia"/>
          <w:sz w:val="24"/>
        </w:rPr>
        <w:t>，更多</w:t>
      </w:r>
      <w:r w:rsidR="000B63D4">
        <w:rPr>
          <w:rFonts w:ascii="宋体" w:hAnsi="宋体" w:hint="eastAsia"/>
          <w:sz w:val="24"/>
        </w:rPr>
        <w:t>学生就会在宿舍</w:t>
      </w:r>
      <w:r w:rsidR="00D11439" w:rsidRPr="00E11730">
        <w:rPr>
          <w:rFonts w:ascii="宋体" w:hAnsi="宋体" w:hint="eastAsia"/>
          <w:sz w:val="24"/>
        </w:rPr>
        <w:t>效仿</w:t>
      </w:r>
      <w:r w:rsidR="00151E2E" w:rsidRPr="00E11730">
        <w:rPr>
          <w:rFonts w:ascii="宋体" w:hAnsi="宋体" w:hint="eastAsia"/>
          <w:sz w:val="24"/>
        </w:rPr>
        <w:t>；</w:t>
      </w:r>
      <w:r w:rsidR="0034515D" w:rsidRPr="00E11730">
        <w:rPr>
          <w:rFonts w:ascii="宋体" w:hAnsi="宋体" w:hint="eastAsia"/>
          <w:sz w:val="24"/>
        </w:rPr>
        <w:t>如果有学生在宿舍里使用热得快等违章电器，被发现后没有受到相应的处罚，必然会导致更多的寝室违规使用大功率电器；</w:t>
      </w:r>
      <w:r w:rsidR="007F5112" w:rsidRPr="00E11730">
        <w:rPr>
          <w:rFonts w:ascii="宋体" w:hAnsi="宋体" w:hint="eastAsia"/>
          <w:sz w:val="24"/>
        </w:rPr>
        <w:t>如果有学生从宿舍楼上直接</w:t>
      </w:r>
      <w:r w:rsidR="004D3B01" w:rsidRPr="00E11730">
        <w:rPr>
          <w:rFonts w:ascii="宋体" w:hAnsi="宋体" w:hint="eastAsia"/>
          <w:sz w:val="24"/>
        </w:rPr>
        <w:t>往楼下</w:t>
      </w:r>
      <w:r w:rsidR="007F5112" w:rsidRPr="00E11730">
        <w:rPr>
          <w:rFonts w:ascii="宋体" w:hAnsi="宋体" w:hint="eastAsia"/>
          <w:sz w:val="24"/>
        </w:rPr>
        <w:t>扔垃圾，而没有被追究责任，那么宿舍楼下就会成为垃圾场</w:t>
      </w:r>
      <w:r w:rsidR="004E524D" w:rsidRPr="00E11730">
        <w:rPr>
          <w:rFonts w:ascii="宋体" w:hAnsi="宋体" w:hint="eastAsia"/>
          <w:sz w:val="24"/>
        </w:rPr>
        <w:t>。</w:t>
      </w:r>
    </w:p>
    <w:p w:rsidR="003E2B64" w:rsidRPr="00E11730" w:rsidRDefault="003E2B64" w:rsidP="00E11730">
      <w:pPr>
        <w:spacing w:line="360" w:lineRule="auto"/>
        <w:rPr>
          <w:rFonts w:ascii="宋体" w:hAnsi="宋体" w:hint="eastAsia"/>
          <w:sz w:val="24"/>
        </w:rPr>
      </w:pPr>
      <w:r w:rsidRPr="00E11730">
        <w:rPr>
          <w:rFonts w:ascii="宋体" w:hAnsi="宋体" w:hint="eastAsia"/>
          <w:sz w:val="24"/>
        </w:rPr>
        <w:t>2.3行为</w:t>
      </w:r>
      <w:r w:rsidR="004E524D" w:rsidRPr="00E11730">
        <w:rPr>
          <w:rFonts w:ascii="宋体" w:hAnsi="宋体" w:hint="eastAsia"/>
          <w:sz w:val="24"/>
        </w:rPr>
        <w:t>举止</w:t>
      </w:r>
      <w:r w:rsidRPr="00E11730">
        <w:rPr>
          <w:rFonts w:ascii="宋体" w:hAnsi="宋体" w:hint="eastAsia"/>
          <w:sz w:val="24"/>
        </w:rPr>
        <w:t>方面</w:t>
      </w:r>
    </w:p>
    <w:p w:rsidR="00130A21" w:rsidRPr="00E11730" w:rsidRDefault="004E524D" w:rsidP="00E11730">
      <w:pPr>
        <w:spacing w:line="360" w:lineRule="auto"/>
        <w:ind w:firstLineChars="200" w:firstLine="480"/>
        <w:rPr>
          <w:rFonts w:ascii="宋体" w:hAnsi="宋体" w:hint="eastAsia"/>
          <w:sz w:val="24"/>
        </w:rPr>
      </w:pPr>
      <w:r w:rsidRPr="00E11730">
        <w:rPr>
          <w:rFonts w:ascii="宋体" w:hAnsi="宋体" w:hint="eastAsia"/>
          <w:sz w:val="24"/>
        </w:rPr>
        <w:t>校园里整洁的草坪只要有人走过去一次，不久就会踏出一条小路；干净的</w:t>
      </w:r>
      <w:r w:rsidR="0043450F" w:rsidRPr="00E11730">
        <w:rPr>
          <w:rFonts w:ascii="宋体" w:hAnsi="宋体" w:hint="eastAsia"/>
          <w:sz w:val="24"/>
        </w:rPr>
        <w:t>课桌只要有第一个人 “留言”</w:t>
      </w:r>
      <w:r w:rsidRPr="00E11730">
        <w:rPr>
          <w:rFonts w:ascii="宋体" w:hAnsi="宋体" w:hint="eastAsia"/>
          <w:sz w:val="24"/>
        </w:rPr>
        <w:t>，</w:t>
      </w:r>
      <w:r w:rsidR="000B63D4">
        <w:rPr>
          <w:rFonts w:ascii="宋体" w:hAnsi="宋体" w:hint="eastAsia"/>
          <w:sz w:val="24"/>
        </w:rPr>
        <w:t>“</w:t>
      </w:r>
      <w:r w:rsidR="0043450F" w:rsidRPr="00E11730">
        <w:rPr>
          <w:rFonts w:ascii="宋体" w:hAnsi="宋体" w:hint="eastAsia"/>
          <w:sz w:val="24"/>
        </w:rPr>
        <w:t>课桌文化</w:t>
      </w:r>
      <w:r w:rsidR="000B63D4">
        <w:rPr>
          <w:rFonts w:ascii="宋体" w:hAnsi="宋体" w:hint="eastAsia"/>
          <w:sz w:val="24"/>
        </w:rPr>
        <w:t>”</w:t>
      </w:r>
      <w:r w:rsidR="0043450F" w:rsidRPr="00E11730">
        <w:rPr>
          <w:rFonts w:ascii="宋体" w:hAnsi="宋体" w:hint="eastAsia"/>
          <w:sz w:val="24"/>
        </w:rPr>
        <w:t>就会一发而不可收拾</w:t>
      </w:r>
      <w:r w:rsidRPr="00E11730">
        <w:rPr>
          <w:rFonts w:ascii="宋体" w:hAnsi="宋体" w:hint="eastAsia"/>
          <w:sz w:val="24"/>
        </w:rPr>
        <w:t>；</w:t>
      </w:r>
      <w:r w:rsidR="00F35CF6" w:rsidRPr="00E11730">
        <w:rPr>
          <w:rFonts w:ascii="宋体" w:hAnsi="宋体" w:hint="eastAsia"/>
          <w:sz w:val="24"/>
        </w:rPr>
        <w:t>校园里只要有人抽</w:t>
      </w:r>
      <w:r w:rsidR="003E1FE1" w:rsidRPr="00E11730">
        <w:rPr>
          <w:rFonts w:ascii="宋体" w:hAnsi="宋体" w:hint="eastAsia"/>
          <w:sz w:val="24"/>
        </w:rPr>
        <w:t>游</w:t>
      </w:r>
      <w:r w:rsidR="00F35CF6" w:rsidRPr="00E11730">
        <w:rPr>
          <w:rFonts w:ascii="宋体" w:hAnsi="宋体" w:hint="eastAsia"/>
          <w:sz w:val="24"/>
        </w:rPr>
        <w:t>烟，那么很多同学就会自动加入到抽游烟的行列</w:t>
      </w:r>
      <w:r w:rsidR="003E1FE1" w:rsidRPr="00E11730">
        <w:rPr>
          <w:rFonts w:ascii="宋体" w:hAnsi="宋体" w:hint="eastAsia"/>
          <w:sz w:val="24"/>
        </w:rPr>
        <w:t>，并将烟头到处丢弃</w:t>
      </w:r>
      <w:r w:rsidR="0043450F" w:rsidRPr="00E11730">
        <w:rPr>
          <w:rFonts w:ascii="宋体" w:hAnsi="宋体" w:hint="eastAsia"/>
          <w:sz w:val="24"/>
        </w:rPr>
        <w:t>；</w:t>
      </w:r>
      <w:r w:rsidR="009517B7" w:rsidRPr="00E11730">
        <w:rPr>
          <w:rFonts w:ascii="宋体" w:hAnsi="宋体" w:hint="eastAsia"/>
          <w:sz w:val="24"/>
        </w:rPr>
        <w:t>如果有学生将早饭带到教室，就会出现</w:t>
      </w:r>
      <w:r w:rsidR="0043450F" w:rsidRPr="00E11730">
        <w:rPr>
          <w:rFonts w:ascii="宋体" w:hAnsi="宋体" w:hint="eastAsia"/>
          <w:sz w:val="24"/>
        </w:rPr>
        <w:t>课堂上</w:t>
      </w:r>
      <w:r w:rsidR="009517B7" w:rsidRPr="00E11730">
        <w:rPr>
          <w:rFonts w:ascii="宋体" w:hAnsi="宋体" w:hint="eastAsia"/>
          <w:sz w:val="24"/>
        </w:rPr>
        <w:t>吃早饭的现象</w:t>
      </w:r>
      <w:r w:rsidR="007F5112" w:rsidRPr="00E11730">
        <w:rPr>
          <w:rFonts w:ascii="宋体" w:hAnsi="宋体" w:hint="eastAsia"/>
          <w:sz w:val="24"/>
        </w:rPr>
        <w:t>；</w:t>
      </w:r>
      <w:r w:rsidR="00411C12">
        <w:rPr>
          <w:rFonts w:ascii="宋体" w:hAnsi="宋体" w:hint="eastAsia"/>
          <w:sz w:val="24"/>
        </w:rPr>
        <w:t>洁</w:t>
      </w:r>
      <w:r w:rsidR="0043450F" w:rsidRPr="00E11730">
        <w:rPr>
          <w:rFonts w:ascii="宋体" w:hAnsi="宋体" w:hint="eastAsia"/>
          <w:sz w:val="24"/>
        </w:rPr>
        <w:t>白的教学楼墙壁</w:t>
      </w:r>
      <w:r w:rsidR="007F5112" w:rsidRPr="00E11730">
        <w:rPr>
          <w:rFonts w:ascii="宋体" w:hAnsi="宋体" w:hint="eastAsia"/>
          <w:sz w:val="24"/>
        </w:rPr>
        <w:t>只要有</w:t>
      </w:r>
      <w:r w:rsidR="0043450F" w:rsidRPr="00E11730">
        <w:rPr>
          <w:rFonts w:ascii="宋体" w:hAnsi="宋体" w:hint="eastAsia"/>
          <w:sz w:val="24"/>
        </w:rPr>
        <w:t>第一个脚印出现</w:t>
      </w:r>
      <w:r w:rsidR="001A29E7" w:rsidRPr="00E11730">
        <w:rPr>
          <w:rFonts w:ascii="宋体" w:hAnsi="宋体" w:hint="eastAsia"/>
          <w:sz w:val="24"/>
        </w:rPr>
        <w:t>，要不了多久，</w:t>
      </w:r>
      <w:r w:rsidR="00776BBD" w:rsidRPr="00E11730">
        <w:rPr>
          <w:rFonts w:ascii="宋体" w:hAnsi="宋体" w:hint="eastAsia"/>
          <w:sz w:val="24"/>
        </w:rPr>
        <w:t>各种脚印就会出现在墙壁上</w:t>
      </w:r>
      <w:r w:rsidR="00F35CF6" w:rsidRPr="00E11730">
        <w:rPr>
          <w:rFonts w:ascii="宋体" w:hAnsi="宋体" w:hint="eastAsia"/>
          <w:sz w:val="24"/>
        </w:rPr>
        <w:t>。</w:t>
      </w:r>
    </w:p>
    <w:p w:rsidR="003E2B64" w:rsidRPr="006A62CF" w:rsidRDefault="003E2B64" w:rsidP="00E11730">
      <w:pPr>
        <w:spacing w:line="360" w:lineRule="auto"/>
        <w:rPr>
          <w:rFonts w:ascii="宋体" w:hAnsi="宋体" w:hint="eastAsia"/>
          <w:b/>
          <w:sz w:val="24"/>
        </w:rPr>
      </w:pPr>
      <w:r w:rsidRPr="006A62CF">
        <w:rPr>
          <w:rFonts w:ascii="宋体" w:hAnsi="宋体" w:hint="eastAsia"/>
          <w:b/>
          <w:sz w:val="24"/>
        </w:rPr>
        <w:t>3原因分析</w:t>
      </w:r>
    </w:p>
    <w:p w:rsidR="003E2B64" w:rsidRPr="00E11730" w:rsidRDefault="003E2B64" w:rsidP="00E11730">
      <w:pPr>
        <w:spacing w:line="360" w:lineRule="auto"/>
        <w:rPr>
          <w:rFonts w:ascii="宋体" w:hAnsi="宋体" w:hint="eastAsia"/>
          <w:sz w:val="24"/>
        </w:rPr>
      </w:pPr>
      <w:r w:rsidRPr="00E11730">
        <w:rPr>
          <w:rFonts w:ascii="宋体" w:hAnsi="宋体" w:hint="eastAsia"/>
          <w:sz w:val="24"/>
        </w:rPr>
        <w:t>3.1个体</w:t>
      </w:r>
      <w:r w:rsidR="00DD7E56" w:rsidRPr="00E11730">
        <w:rPr>
          <w:rFonts w:ascii="宋体" w:hAnsi="宋体" w:hint="eastAsia"/>
          <w:sz w:val="24"/>
        </w:rPr>
        <w:t>原因</w:t>
      </w:r>
    </w:p>
    <w:p w:rsidR="00130A21" w:rsidRPr="00E11730" w:rsidRDefault="00890099" w:rsidP="00E11730">
      <w:pPr>
        <w:spacing w:line="360" w:lineRule="auto"/>
        <w:ind w:firstLineChars="200" w:firstLine="480"/>
        <w:rPr>
          <w:rFonts w:ascii="宋体" w:hAnsi="宋体" w:hint="eastAsia"/>
          <w:sz w:val="24"/>
        </w:rPr>
      </w:pPr>
      <w:r w:rsidRPr="00E11730">
        <w:rPr>
          <w:rFonts w:ascii="宋体" w:hAnsi="宋体" w:hint="eastAsia"/>
          <w:sz w:val="24"/>
        </w:rPr>
        <w:t>现在的高职学生都是</w:t>
      </w:r>
      <w:r w:rsidR="00C97812" w:rsidRPr="00E11730">
        <w:rPr>
          <w:rFonts w:ascii="宋体" w:hAnsi="宋体" w:hint="eastAsia"/>
          <w:sz w:val="24"/>
        </w:rPr>
        <w:t>90后，他们</w:t>
      </w:r>
      <w:r w:rsidR="00801A61">
        <w:rPr>
          <w:rFonts w:ascii="宋体" w:hAnsi="宋体" w:hint="eastAsia"/>
          <w:sz w:val="24"/>
        </w:rPr>
        <w:t>标新立异，</w:t>
      </w:r>
      <w:r w:rsidR="00C97812" w:rsidRPr="00E11730">
        <w:rPr>
          <w:rFonts w:ascii="宋体" w:hAnsi="宋体" w:hint="eastAsia"/>
          <w:sz w:val="24"/>
        </w:rPr>
        <w:t>崇尚个性，</w:t>
      </w:r>
      <w:r w:rsidR="00800B05">
        <w:rPr>
          <w:rFonts w:ascii="宋体" w:hAnsi="宋体" w:hint="eastAsia"/>
          <w:sz w:val="24"/>
        </w:rPr>
        <w:t>不服管教，自主意识较强，</w:t>
      </w:r>
      <w:r w:rsidR="00C97812" w:rsidRPr="00E11730">
        <w:rPr>
          <w:rFonts w:ascii="宋体" w:hAnsi="宋体" w:hint="eastAsia"/>
          <w:sz w:val="24"/>
        </w:rPr>
        <w:t>追求与众不同，</w:t>
      </w:r>
      <w:r w:rsidR="00800B05">
        <w:rPr>
          <w:rFonts w:ascii="宋体" w:hAnsi="宋体" w:hint="eastAsia"/>
          <w:sz w:val="24"/>
        </w:rPr>
        <w:t>喜欢展现自我，辨别能力较弱。</w:t>
      </w:r>
      <w:r w:rsidR="00C97812" w:rsidRPr="00E11730">
        <w:rPr>
          <w:rFonts w:ascii="宋体" w:hAnsi="宋体" w:hint="eastAsia"/>
          <w:sz w:val="24"/>
        </w:rPr>
        <w:t>特别是大一新生，在面对大学校园这个新环境时</w:t>
      </w:r>
      <w:r w:rsidR="00800B05">
        <w:rPr>
          <w:rFonts w:ascii="宋体" w:hAnsi="宋体" w:hint="eastAsia"/>
          <w:sz w:val="24"/>
        </w:rPr>
        <w:t>，</w:t>
      </w:r>
      <w:r w:rsidR="00C97812" w:rsidRPr="00E11730">
        <w:rPr>
          <w:rFonts w:ascii="宋体" w:hAnsi="宋体" w:hint="eastAsia"/>
          <w:sz w:val="24"/>
        </w:rPr>
        <w:t>难免会在迷茫中滋生个人主义、功利心等，易产生</w:t>
      </w:r>
      <w:r w:rsidR="00801A61" w:rsidRPr="00E11730">
        <w:rPr>
          <w:rFonts w:ascii="宋体" w:hAnsi="宋体" w:hint="eastAsia"/>
          <w:sz w:val="24"/>
        </w:rPr>
        <w:t>学习态度不端、校园举止不文明</w:t>
      </w:r>
      <w:r w:rsidR="00801A61">
        <w:rPr>
          <w:rFonts w:ascii="宋体" w:hAnsi="宋体" w:hint="eastAsia"/>
          <w:sz w:val="24"/>
        </w:rPr>
        <w:t>、</w:t>
      </w:r>
      <w:r w:rsidR="00C97812" w:rsidRPr="00E11730">
        <w:rPr>
          <w:rFonts w:ascii="宋体" w:hAnsi="宋体" w:hint="eastAsia"/>
          <w:sz w:val="24"/>
        </w:rPr>
        <w:t>诚信意识淡薄、</w:t>
      </w:r>
      <w:r w:rsidR="00892331">
        <w:rPr>
          <w:rFonts w:ascii="宋体" w:hAnsi="宋体" w:hint="eastAsia"/>
          <w:sz w:val="24"/>
        </w:rPr>
        <w:t>沉迷网络</w:t>
      </w:r>
      <w:r w:rsidR="00C97812" w:rsidRPr="00E11730">
        <w:rPr>
          <w:rFonts w:ascii="宋体" w:hAnsi="宋体" w:hint="eastAsia"/>
          <w:sz w:val="24"/>
        </w:rPr>
        <w:t>等行为。</w:t>
      </w:r>
    </w:p>
    <w:p w:rsidR="003E2B64" w:rsidRPr="00E11730" w:rsidRDefault="003E2B64" w:rsidP="00E11730">
      <w:pPr>
        <w:spacing w:line="360" w:lineRule="auto"/>
        <w:rPr>
          <w:rFonts w:ascii="宋体" w:hAnsi="宋体" w:hint="eastAsia"/>
          <w:sz w:val="24"/>
        </w:rPr>
      </w:pPr>
      <w:r w:rsidRPr="00E11730">
        <w:rPr>
          <w:rFonts w:ascii="宋体" w:hAnsi="宋体" w:hint="eastAsia"/>
          <w:sz w:val="24"/>
        </w:rPr>
        <w:t>3.2群体</w:t>
      </w:r>
      <w:r w:rsidR="00DD7E56" w:rsidRPr="00E11730">
        <w:rPr>
          <w:rFonts w:ascii="宋体" w:hAnsi="宋体" w:hint="eastAsia"/>
          <w:sz w:val="24"/>
        </w:rPr>
        <w:t>影响</w:t>
      </w:r>
    </w:p>
    <w:p w:rsidR="00B8461C" w:rsidRPr="00E11730" w:rsidRDefault="00B8461C" w:rsidP="00E11730">
      <w:pPr>
        <w:spacing w:line="360" w:lineRule="auto"/>
        <w:ind w:firstLineChars="200" w:firstLine="480"/>
        <w:rPr>
          <w:rFonts w:ascii="宋体" w:hAnsi="宋体" w:hint="eastAsia"/>
          <w:sz w:val="24"/>
        </w:rPr>
      </w:pPr>
      <w:r w:rsidRPr="00E11730">
        <w:rPr>
          <w:rFonts w:ascii="宋体" w:hAnsi="宋体" w:hint="eastAsia"/>
          <w:sz w:val="24"/>
        </w:rPr>
        <w:t>个体容易受群体行为的影响，这在心理学上叫“从众行为”</w:t>
      </w:r>
      <w:r w:rsidR="00890099" w:rsidRPr="00E11730">
        <w:rPr>
          <w:rFonts w:ascii="宋体" w:hAnsi="宋体" w:hint="eastAsia"/>
          <w:color w:val="FF0000"/>
          <w:sz w:val="24"/>
        </w:rPr>
        <w:t xml:space="preserve"> </w:t>
      </w:r>
      <w:r w:rsidR="00890099" w:rsidRPr="00A321E6">
        <w:rPr>
          <w:rFonts w:ascii="宋体" w:hAnsi="宋体" w:hint="eastAsia"/>
          <w:sz w:val="24"/>
          <w:vertAlign w:val="superscript"/>
        </w:rPr>
        <w:t>[2]</w:t>
      </w:r>
      <w:r w:rsidRPr="00E11730">
        <w:rPr>
          <w:rFonts w:ascii="宋体" w:hAnsi="宋体" w:hint="eastAsia"/>
          <w:sz w:val="24"/>
        </w:rPr>
        <w:t>，指的是个体在群体的压力下改变个人意见而与多数人取得一致认识的行为倾向</w:t>
      </w:r>
      <w:r w:rsidR="00384884">
        <w:rPr>
          <w:rFonts w:ascii="宋体" w:hAnsi="宋体" w:hint="eastAsia"/>
          <w:sz w:val="24"/>
        </w:rPr>
        <w:t>，</w:t>
      </w:r>
      <w:r w:rsidR="00384884" w:rsidRPr="00E11730">
        <w:rPr>
          <w:rFonts w:ascii="宋体" w:hAnsi="宋体" w:hint="eastAsia"/>
          <w:sz w:val="24"/>
        </w:rPr>
        <w:t>这种行为</w:t>
      </w:r>
      <w:r w:rsidR="00384884" w:rsidRPr="00E11730">
        <w:rPr>
          <w:rFonts w:ascii="宋体" w:hAnsi="宋体" w:hint="eastAsia"/>
          <w:sz w:val="24"/>
        </w:rPr>
        <w:lastRenderedPageBreak/>
        <w:t>在大学生身上</w:t>
      </w:r>
      <w:r w:rsidR="00384884">
        <w:rPr>
          <w:rFonts w:ascii="宋体" w:hAnsi="宋体" w:hint="eastAsia"/>
          <w:sz w:val="24"/>
        </w:rPr>
        <w:t>表现的尤为明显。高职院校学生中存在着不同的群体：班级、宿舍、社团、老乡等等，</w:t>
      </w:r>
      <w:r w:rsidRPr="00E11730">
        <w:rPr>
          <w:rFonts w:ascii="宋体" w:hAnsi="宋体" w:hint="eastAsia"/>
          <w:sz w:val="24"/>
        </w:rPr>
        <w:t>他们渴望更好地融入群体，期望得到更好的发展</w:t>
      </w:r>
      <w:r w:rsidR="00DD7E56" w:rsidRPr="00E11730">
        <w:rPr>
          <w:rFonts w:ascii="宋体" w:hAnsi="宋体" w:hint="eastAsia"/>
          <w:sz w:val="24"/>
        </w:rPr>
        <w:t>，虽然出发点是好的，但</w:t>
      </w:r>
      <w:r w:rsidR="00477D54" w:rsidRPr="00E11730">
        <w:rPr>
          <w:rFonts w:ascii="宋体" w:hAnsi="宋体" w:hint="eastAsia"/>
          <w:sz w:val="24"/>
        </w:rPr>
        <w:t>由于是非标准的模糊性判断，人云亦云，人做亦做，</w:t>
      </w:r>
      <w:r w:rsidR="00DD7E56" w:rsidRPr="00E11730">
        <w:rPr>
          <w:rFonts w:ascii="宋体" w:hAnsi="宋体" w:hint="eastAsia"/>
          <w:sz w:val="24"/>
        </w:rPr>
        <w:t>盲目“从众”，不好的行为，</w:t>
      </w:r>
      <w:r w:rsidR="00477D54" w:rsidRPr="00E11730">
        <w:rPr>
          <w:rFonts w:ascii="宋体" w:hAnsi="宋体" w:hint="eastAsia"/>
          <w:sz w:val="24"/>
        </w:rPr>
        <w:t>不对的行为，</w:t>
      </w:r>
      <w:r w:rsidR="00DD7E56" w:rsidRPr="00E11730">
        <w:rPr>
          <w:rFonts w:ascii="宋体" w:hAnsi="宋体" w:hint="eastAsia"/>
          <w:sz w:val="24"/>
        </w:rPr>
        <w:t>也就会变得理所当然。</w:t>
      </w:r>
    </w:p>
    <w:p w:rsidR="003E2B64" w:rsidRPr="00E11730" w:rsidRDefault="003E2B64" w:rsidP="00E11730">
      <w:pPr>
        <w:spacing w:line="360" w:lineRule="auto"/>
        <w:rPr>
          <w:rFonts w:ascii="宋体" w:hAnsi="宋体" w:hint="eastAsia"/>
          <w:sz w:val="24"/>
        </w:rPr>
      </w:pPr>
      <w:r w:rsidRPr="00E11730">
        <w:rPr>
          <w:rFonts w:ascii="宋体" w:hAnsi="宋体" w:hint="eastAsia"/>
          <w:sz w:val="24"/>
        </w:rPr>
        <w:t>3.3</w:t>
      </w:r>
      <w:r w:rsidR="00DD7E56" w:rsidRPr="00E11730">
        <w:rPr>
          <w:rFonts w:ascii="宋体" w:hAnsi="宋体" w:hint="eastAsia"/>
          <w:sz w:val="24"/>
        </w:rPr>
        <w:t>“</w:t>
      </w:r>
      <w:r w:rsidRPr="00E11730">
        <w:rPr>
          <w:rFonts w:ascii="宋体" w:hAnsi="宋体" w:hint="eastAsia"/>
          <w:sz w:val="24"/>
        </w:rPr>
        <w:t>第一例</w:t>
      </w:r>
      <w:r w:rsidR="00DD7E56" w:rsidRPr="00E11730">
        <w:rPr>
          <w:rFonts w:ascii="宋体" w:hAnsi="宋体" w:hint="eastAsia"/>
          <w:sz w:val="24"/>
        </w:rPr>
        <w:t>”</w:t>
      </w:r>
      <w:r w:rsidRPr="00E11730">
        <w:rPr>
          <w:rFonts w:ascii="宋体" w:hAnsi="宋体" w:hint="eastAsia"/>
          <w:sz w:val="24"/>
        </w:rPr>
        <w:t>处理</w:t>
      </w:r>
      <w:r w:rsidR="00DD7E56" w:rsidRPr="00E11730">
        <w:rPr>
          <w:rFonts w:ascii="宋体" w:hAnsi="宋体" w:hint="eastAsia"/>
          <w:sz w:val="24"/>
        </w:rPr>
        <w:t>不妥</w:t>
      </w:r>
    </w:p>
    <w:p w:rsidR="00130A21" w:rsidRPr="00E11730" w:rsidRDefault="00E914B7" w:rsidP="00E11730">
      <w:pPr>
        <w:spacing w:line="360" w:lineRule="auto"/>
        <w:ind w:firstLineChars="200" w:firstLine="480"/>
        <w:rPr>
          <w:rFonts w:ascii="宋体" w:hAnsi="宋体" w:hint="eastAsia"/>
          <w:sz w:val="24"/>
        </w:rPr>
      </w:pPr>
      <w:r w:rsidRPr="00E11730">
        <w:rPr>
          <w:rFonts w:ascii="宋体" w:hAnsi="宋体" w:hint="eastAsia"/>
          <w:sz w:val="24"/>
        </w:rPr>
        <w:t>“人非圣</w:t>
      </w:r>
      <w:r w:rsidR="00F42C19" w:rsidRPr="00E11730">
        <w:rPr>
          <w:rFonts w:ascii="宋体" w:hAnsi="宋体" w:hint="eastAsia"/>
          <w:sz w:val="24"/>
        </w:rPr>
        <w:t>贤</w:t>
      </w:r>
      <w:r w:rsidRPr="00E11730">
        <w:rPr>
          <w:rFonts w:ascii="宋体" w:hAnsi="宋体" w:hint="eastAsia"/>
          <w:sz w:val="24"/>
        </w:rPr>
        <w:t>，孰能无过”。关键是在这错误发生之后，如何得到正确的处理，如何将这转化为一次教育学生的机会。一些看似无关轻重的问题，</w:t>
      </w:r>
      <w:r w:rsidR="001A29E7" w:rsidRPr="00E11730">
        <w:rPr>
          <w:rFonts w:ascii="宋体" w:hAnsi="宋体" w:hint="eastAsia"/>
          <w:sz w:val="24"/>
        </w:rPr>
        <w:t>如第一次迟到、第一次在宿舍发现烟头、第一次请假没有写请假条，</w:t>
      </w:r>
      <w:r w:rsidR="00411C12">
        <w:rPr>
          <w:rFonts w:ascii="宋体" w:hAnsi="宋体" w:hint="eastAsia"/>
          <w:sz w:val="24"/>
        </w:rPr>
        <w:t>第一次去网吧上网夜不归宿，</w:t>
      </w:r>
      <w:r w:rsidRPr="00E11730">
        <w:rPr>
          <w:rFonts w:ascii="宋体" w:hAnsi="宋体" w:hint="eastAsia"/>
          <w:sz w:val="24"/>
        </w:rPr>
        <w:t>一旦不及时处理，“破窗效应”就很容易产生，由此引发的后果将不堪设想。</w:t>
      </w:r>
      <w:r w:rsidR="00F42C19" w:rsidRPr="00E11730">
        <w:rPr>
          <w:rFonts w:ascii="宋体" w:hAnsi="宋体" w:hint="eastAsia"/>
          <w:sz w:val="24"/>
        </w:rPr>
        <w:t>如果不注重教育的方式</w:t>
      </w:r>
      <w:r w:rsidR="00923A98" w:rsidRPr="00E11730">
        <w:rPr>
          <w:rFonts w:ascii="宋体" w:hAnsi="宋体" w:hint="eastAsia"/>
          <w:sz w:val="24"/>
        </w:rPr>
        <w:t>、</w:t>
      </w:r>
      <w:r w:rsidR="00F42C19" w:rsidRPr="00E11730">
        <w:rPr>
          <w:rFonts w:ascii="宋体" w:hAnsi="宋体" w:hint="eastAsia"/>
          <w:sz w:val="24"/>
        </w:rPr>
        <w:t>方法，</w:t>
      </w:r>
      <w:r w:rsidR="002D4599">
        <w:rPr>
          <w:rFonts w:ascii="宋体" w:hAnsi="宋体" w:hint="eastAsia"/>
          <w:sz w:val="24"/>
        </w:rPr>
        <w:t>例</w:t>
      </w:r>
      <w:r w:rsidR="00923A98" w:rsidRPr="00E11730">
        <w:rPr>
          <w:rFonts w:ascii="宋体" w:hAnsi="宋体" w:hint="eastAsia"/>
          <w:sz w:val="24"/>
        </w:rPr>
        <w:t>如在公共场合对学生大吼大叫，一点小事就上纲上线给处分，动不动就让家长到学校来，这样不仅达不到教育的效果，反而容易</w:t>
      </w:r>
      <w:r w:rsidR="00F42C19" w:rsidRPr="00E11730">
        <w:rPr>
          <w:rFonts w:ascii="宋体" w:hAnsi="宋体" w:hint="eastAsia"/>
          <w:sz w:val="24"/>
        </w:rPr>
        <w:t>诱发</w:t>
      </w:r>
      <w:r w:rsidR="00923A98" w:rsidRPr="00E11730">
        <w:rPr>
          <w:rFonts w:ascii="宋体" w:hAnsi="宋体" w:hint="eastAsia"/>
          <w:sz w:val="24"/>
        </w:rPr>
        <w:t>“</w:t>
      </w:r>
      <w:r w:rsidR="00F42C19" w:rsidRPr="00E11730">
        <w:rPr>
          <w:rFonts w:ascii="宋体" w:hAnsi="宋体" w:hint="eastAsia"/>
          <w:sz w:val="24"/>
        </w:rPr>
        <w:t>破窗效应</w:t>
      </w:r>
      <w:r w:rsidR="00923A98" w:rsidRPr="00E11730">
        <w:rPr>
          <w:rFonts w:ascii="宋体" w:hAnsi="宋体" w:hint="eastAsia"/>
          <w:sz w:val="24"/>
        </w:rPr>
        <w:t>”。</w:t>
      </w:r>
    </w:p>
    <w:p w:rsidR="003E2B64" w:rsidRPr="00E11730" w:rsidRDefault="003E2B64" w:rsidP="00E11730">
      <w:pPr>
        <w:spacing w:line="360" w:lineRule="auto"/>
        <w:rPr>
          <w:rFonts w:ascii="宋体" w:hAnsi="宋体" w:hint="eastAsia"/>
          <w:sz w:val="24"/>
        </w:rPr>
      </w:pPr>
      <w:r w:rsidRPr="00E11730">
        <w:rPr>
          <w:rFonts w:ascii="宋体" w:hAnsi="宋体" w:hint="eastAsia"/>
          <w:sz w:val="24"/>
        </w:rPr>
        <w:t>3.4预防机制不完善</w:t>
      </w:r>
    </w:p>
    <w:p w:rsidR="00130A21" w:rsidRPr="00E11730" w:rsidRDefault="00E914B7" w:rsidP="00E11730">
      <w:pPr>
        <w:spacing w:line="360" w:lineRule="auto"/>
        <w:ind w:firstLineChars="200" w:firstLine="480"/>
        <w:rPr>
          <w:rFonts w:ascii="宋体" w:hAnsi="宋体" w:hint="eastAsia"/>
          <w:sz w:val="24"/>
        </w:rPr>
      </w:pPr>
      <w:r w:rsidRPr="00E11730">
        <w:rPr>
          <w:rFonts w:ascii="宋体" w:hAnsi="宋体" w:hint="eastAsia"/>
          <w:sz w:val="24"/>
        </w:rPr>
        <w:t>由于没有建立完善的预防机制，有时往往要等到事情发生了才来兴师问罪，大做文章，这样不仅容易伤害到学生，而且对于教育管理工作来说也会很被动。</w:t>
      </w:r>
      <w:r w:rsidR="001A29E7" w:rsidRPr="00E11730">
        <w:rPr>
          <w:rFonts w:ascii="宋体" w:hAnsi="宋体" w:hint="eastAsia"/>
          <w:sz w:val="24"/>
        </w:rPr>
        <w:t>刚刚步入高校的大一新生，经常会出现“大一新生综合症”</w:t>
      </w:r>
      <w:r w:rsidR="00A321E6" w:rsidRPr="00A321E6">
        <w:rPr>
          <w:rFonts w:ascii="宋体" w:hAnsi="宋体" w:hint="eastAsia"/>
          <w:sz w:val="24"/>
          <w:vertAlign w:val="superscript"/>
        </w:rPr>
        <w:t xml:space="preserve"> </w:t>
      </w:r>
      <w:r w:rsidR="00890099" w:rsidRPr="00A321E6">
        <w:rPr>
          <w:rFonts w:ascii="宋体" w:hAnsi="宋体" w:hint="eastAsia"/>
          <w:sz w:val="24"/>
          <w:vertAlign w:val="superscript"/>
        </w:rPr>
        <w:t>[3]</w:t>
      </w:r>
      <w:r w:rsidR="001A29E7" w:rsidRPr="00E11730">
        <w:rPr>
          <w:rFonts w:ascii="宋体" w:hAnsi="宋体" w:hint="eastAsia"/>
          <w:sz w:val="24"/>
        </w:rPr>
        <w:t>，当他们面临大学这个新环境的诸多问题</w:t>
      </w:r>
      <w:r w:rsidR="00F732E7">
        <w:rPr>
          <w:rFonts w:ascii="宋体" w:hAnsi="宋体" w:hint="eastAsia"/>
          <w:sz w:val="24"/>
        </w:rPr>
        <w:t>和</w:t>
      </w:r>
      <w:r w:rsidR="001A29E7" w:rsidRPr="00E11730">
        <w:rPr>
          <w:rFonts w:ascii="宋体" w:hAnsi="宋体" w:hint="eastAsia"/>
          <w:sz w:val="24"/>
        </w:rPr>
        <w:t>选择时，没有得到正确的引导。在这种情况下，是非价值观念的缺失，理想信念的模糊使得个人主义</w:t>
      </w:r>
      <w:r w:rsidR="00477D54" w:rsidRPr="00E11730">
        <w:rPr>
          <w:rFonts w:ascii="宋体" w:hAnsi="宋体" w:hint="eastAsia"/>
          <w:sz w:val="24"/>
        </w:rPr>
        <w:t>、</w:t>
      </w:r>
      <w:r w:rsidR="001A29E7" w:rsidRPr="00E11730">
        <w:rPr>
          <w:rFonts w:ascii="宋体" w:hAnsi="宋体" w:hint="eastAsia"/>
          <w:sz w:val="24"/>
        </w:rPr>
        <w:t>自我中心主义</w:t>
      </w:r>
      <w:r w:rsidR="00477D54" w:rsidRPr="00E11730">
        <w:rPr>
          <w:rFonts w:ascii="宋体" w:hAnsi="宋体" w:hint="eastAsia"/>
          <w:sz w:val="24"/>
        </w:rPr>
        <w:t>、</w:t>
      </w:r>
      <w:r w:rsidR="001A29E7" w:rsidRPr="00E11730">
        <w:rPr>
          <w:rFonts w:ascii="宋体" w:hAnsi="宋体" w:hint="eastAsia"/>
          <w:sz w:val="24"/>
        </w:rPr>
        <w:t>拜金主义等等在校园中见怪不怪</w:t>
      </w:r>
      <w:r w:rsidR="00477D54" w:rsidRPr="00E11730">
        <w:rPr>
          <w:rFonts w:ascii="宋体" w:hAnsi="宋体" w:hint="eastAsia"/>
          <w:sz w:val="24"/>
        </w:rPr>
        <w:t>。</w:t>
      </w:r>
    </w:p>
    <w:p w:rsidR="003E2B64" w:rsidRPr="006A62CF" w:rsidRDefault="004F1C22" w:rsidP="00E11730">
      <w:pPr>
        <w:spacing w:line="360" w:lineRule="auto"/>
        <w:rPr>
          <w:rFonts w:ascii="宋体" w:hAnsi="宋体" w:hint="eastAsia"/>
          <w:b/>
          <w:sz w:val="24"/>
        </w:rPr>
      </w:pPr>
      <w:r w:rsidRPr="006A62CF">
        <w:rPr>
          <w:rFonts w:ascii="宋体" w:hAnsi="宋体" w:hint="eastAsia"/>
          <w:b/>
          <w:sz w:val="24"/>
        </w:rPr>
        <w:t>4</w:t>
      </w:r>
      <w:r w:rsidR="001E3B4F" w:rsidRPr="006A62CF">
        <w:rPr>
          <w:rFonts w:ascii="宋体" w:hAnsi="宋体" w:hint="eastAsia"/>
          <w:b/>
          <w:sz w:val="24"/>
        </w:rPr>
        <w:t>高职院校应对</w:t>
      </w:r>
      <w:r w:rsidR="00F732E7" w:rsidRPr="006A62CF">
        <w:rPr>
          <w:rFonts w:ascii="宋体" w:hAnsi="宋体" w:hint="eastAsia"/>
          <w:b/>
          <w:sz w:val="24"/>
        </w:rPr>
        <w:t>“</w:t>
      </w:r>
      <w:r w:rsidR="003E2B64" w:rsidRPr="006A62CF">
        <w:rPr>
          <w:rFonts w:ascii="宋体" w:hAnsi="宋体" w:hint="eastAsia"/>
          <w:b/>
          <w:sz w:val="24"/>
        </w:rPr>
        <w:t>破窗</w:t>
      </w:r>
      <w:r w:rsidR="00F732E7" w:rsidRPr="006A62CF">
        <w:rPr>
          <w:rFonts w:ascii="宋体" w:hAnsi="宋体" w:hint="eastAsia"/>
          <w:b/>
          <w:sz w:val="24"/>
        </w:rPr>
        <w:t>”</w:t>
      </w:r>
      <w:r w:rsidR="001E3B4F" w:rsidRPr="006A62CF">
        <w:rPr>
          <w:rFonts w:ascii="宋体" w:hAnsi="宋体" w:hint="eastAsia"/>
          <w:b/>
          <w:sz w:val="24"/>
        </w:rPr>
        <w:t>的措施</w:t>
      </w:r>
    </w:p>
    <w:p w:rsidR="001E3B4F" w:rsidRPr="00E11730" w:rsidRDefault="001E3B4F" w:rsidP="00E11730">
      <w:pPr>
        <w:spacing w:line="360" w:lineRule="auto"/>
        <w:rPr>
          <w:rFonts w:ascii="宋体" w:hAnsi="宋体" w:hint="eastAsia"/>
          <w:sz w:val="24"/>
        </w:rPr>
      </w:pPr>
      <w:r w:rsidRPr="00E11730">
        <w:rPr>
          <w:rFonts w:ascii="宋体" w:hAnsi="宋体" w:hint="eastAsia"/>
          <w:sz w:val="24"/>
        </w:rPr>
        <w:t>4.1</w:t>
      </w:r>
      <w:r w:rsidR="00CF671A" w:rsidRPr="00E11730">
        <w:rPr>
          <w:rFonts w:ascii="宋体" w:hAnsi="宋体" w:hint="eastAsia"/>
          <w:sz w:val="24"/>
        </w:rPr>
        <w:t>建章立制</w:t>
      </w:r>
    </w:p>
    <w:p w:rsidR="001E3B4F" w:rsidRPr="00E11730" w:rsidRDefault="007F5112" w:rsidP="00E11730">
      <w:pPr>
        <w:spacing w:line="360" w:lineRule="auto"/>
        <w:ind w:firstLineChars="200" w:firstLine="480"/>
        <w:rPr>
          <w:rFonts w:ascii="宋体" w:hAnsi="宋体" w:hint="eastAsia"/>
          <w:sz w:val="24"/>
        </w:rPr>
      </w:pPr>
      <w:r w:rsidRPr="00E11730">
        <w:rPr>
          <w:rFonts w:ascii="宋体" w:hAnsi="宋体" w:hint="eastAsia"/>
          <w:sz w:val="24"/>
        </w:rPr>
        <w:t>要建立健全学生管理工作的各项规章制度，通过健全规章制度来杜绝“破窗”的出现。</w:t>
      </w:r>
      <w:r w:rsidR="00B950FC" w:rsidRPr="00E11730">
        <w:rPr>
          <w:rFonts w:ascii="宋体" w:hAnsi="宋体" w:hint="eastAsia"/>
          <w:sz w:val="24"/>
        </w:rPr>
        <w:t>从实际出发，制定并完善一个系统化的严格健全的</w:t>
      </w:r>
      <w:r w:rsidR="00AD5163" w:rsidRPr="00E11730">
        <w:rPr>
          <w:rFonts w:ascii="宋体" w:hAnsi="宋体" w:hint="eastAsia"/>
          <w:sz w:val="24"/>
        </w:rPr>
        <w:t>学生</w:t>
      </w:r>
      <w:r w:rsidR="00B950FC" w:rsidRPr="00E11730">
        <w:rPr>
          <w:rFonts w:ascii="宋体" w:hAnsi="宋体" w:hint="eastAsia"/>
          <w:sz w:val="24"/>
        </w:rPr>
        <w:t>管理制度是非常重要的</w:t>
      </w:r>
      <w:r w:rsidR="00AD5163" w:rsidRPr="00E11730">
        <w:rPr>
          <w:rFonts w:ascii="宋体" w:hAnsi="宋体" w:hint="eastAsia"/>
          <w:sz w:val="24"/>
        </w:rPr>
        <w:t>，</w:t>
      </w:r>
      <w:r w:rsidR="00B950FC" w:rsidRPr="00E11730">
        <w:rPr>
          <w:rFonts w:ascii="宋体" w:hAnsi="宋体" w:hint="eastAsia"/>
          <w:sz w:val="24"/>
        </w:rPr>
        <w:t>在制定的过程中，要避免要求过高</w:t>
      </w:r>
      <w:r w:rsidR="00AD5163" w:rsidRPr="00E11730">
        <w:rPr>
          <w:rFonts w:ascii="宋体" w:hAnsi="宋体" w:hint="eastAsia"/>
          <w:sz w:val="24"/>
        </w:rPr>
        <w:t>、</w:t>
      </w:r>
      <w:r w:rsidR="00B950FC" w:rsidRPr="00E11730">
        <w:rPr>
          <w:rFonts w:ascii="宋体" w:hAnsi="宋体" w:hint="eastAsia"/>
          <w:sz w:val="24"/>
        </w:rPr>
        <w:t>脱离实际</w:t>
      </w:r>
      <w:r w:rsidR="00AD5163" w:rsidRPr="00E11730">
        <w:rPr>
          <w:rFonts w:ascii="宋体" w:hAnsi="宋体" w:hint="eastAsia"/>
          <w:sz w:val="24"/>
        </w:rPr>
        <w:t>。</w:t>
      </w:r>
      <w:r w:rsidR="00B950FC" w:rsidRPr="00E11730">
        <w:rPr>
          <w:rFonts w:ascii="宋体" w:hAnsi="宋体" w:hint="eastAsia"/>
          <w:sz w:val="24"/>
        </w:rPr>
        <w:t>对于具体条文的规定，应简明扼要</w:t>
      </w:r>
      <w:r w:rsidR="00AD5163" w:rsidRPr="00E11730">
        <w:rPr>
          <w:rFonts w:ascii="宋体" w:hAnsi="宋体" w:hint="eastAsia"/>
          <w:sz w:val="24"/>
        </w:rPr>
        <w:t>、</w:t>
      </w:r>
      <w:r w:rsidR="00B950FC" w:rsidRPr="00E11730">
        <w:rPr>
          <w:rFonts w:ascii="宋体" w:hAnsi="宋体" w:hint="eastAsia"/>
          <w:sz w:val="24"/>
        </w:rPr>
        <w:t>通俗易懂</w:t>
      </w:r>
      <w:r w:rsidR="00AD5163" w:rsidRPr="00E11730">
        <w:rPr>
          <w:rFonts w:ascii="宋体" w:hAnsi="宋体" w:hint="eastAsia"/>
          <w:sz w:val="24"/>
        </w:rPr>
        <w:t>、</w:t>
      </w:r>
      <w:r w:rsidR="00B950FC" w:rsidRPr="00E11730">
        <w:rPr>
          <w:rFonts w:ascii="宋体" w:hAnsi="宋体" w:hint="eastAsia"/>
          <w:sz w:val="24"/>
        </w:rPr>
        <w:t>便于记忆</w:t>
      </w:r>
      <w:r w:rsidRPr="00E11730">
        <w:rPr>
          <w:rFonts w:ascii="宋体" w:hAnsi="宋体" w:hint="eastAsia"/>
          <w:sz w:val="24"/>
        </w:rPr>
        <w:t>；</w:t>
      </w:r>
      <w:r w:rsidR="00F732E7">
        <w:rPr>
          <w:rFonts w:ascii="宋体" w:hAnsi="宋体" w:hint="eastAsia"/>
          <w:sz w:val="24"/>
        </w:rPr>
        <w:t>同时，可以充分发扬民主，</w:t>
      </w:r>
      <w:r w:rsidR="00B950FC" w:rsidRPr="00E11730">
        <w:rPr>
          <w:rFonts w:ascii="宋体" w:hAnsi="宋体" w:hint="eastAsia"/>
          <w:sz w:val="24"/>
        </w:rPr>
        <w:t>对原有制度广泛征询修改意见，既</w:t>
      </w:r>
      <w:r w:rsidRPr="00E11730">
        <w:rPr>
          <w:rFonts w:ascii="宋体" w:hAnsi="宋体" w:hint="eastAsia"/>
          <w:sz w:val="24"/>
        </w:rPr>
        <w:t>把控规章制度的严肃性，</w:t>
      </w:r>
      <w:r w:rsidR="00B950FC" w:rsidRPr="00E11730">
        <w:rPr>
          <w:rFonts w:ascii="宋体" w:hAnsi="宋体" w:hint="eastAsia"/>
          <w:sz w:val="24"/>
        </w:rPr>
        <w:t>又</w:t>
      </w:r>
      <w:r w:rsidRPr="00E11730">
        <w:rPr>
          <w:rFonts w:ascii="宋体" w:hAnsi="宋体" w:hint="eastAsia"/>
          <w:sz w:val="24"/>
        </w:rPr>
        <w:t>能体现</w:t>
      </w:r>
      <w:r w:rsidR="00F732E7">
        <w:rPr>
          <w:rFonts w:ascii="宋体" w:hAnsi="宋体" w:hint="eastAsia"/>
          <w:sz w:val="24"/>
        </w:rPr>
        <w:t>学生</w:t>
      </w:r>
      <w:r w:rsidRPr="00E11730">
        <w:rPr>
          <w:rFonts w:ascii="宋体" w:hAnsi="宋体" w:hint="eastAsia"/>
          <w:sz w:val="24"/>
        </w:rPr>
        <w:t>发展的</w:t>
      </w:r>
      <w:r w:rsidR="00F732E7" w:rsidRPr="00E11730">
        <w:rPr>
          <w:rFonts w:ascii="宋体" w:hAnsi="宋体" w:hint="eastAsia"/>
          <w:sz w:val="24"/>
        </w:rPr>
        <w:t>时代</w:t>
      </w:r>
      <w:r w:rsidRPr="00E11730">
        <w:rPr>
          <w:rFonts w:ascii="宋体" w:hAnsi="宋体" w:hint="eastAsia"/>
          <w:sz w:val="24"/>
        </w:rPr>
        <w:t>特征</w:t>
      </w:r>
      <w:r w:rsidR="00B950FC" w:rsidRPr="00E11730">
        <w:rPr>
          <w:rFonts w:ascii="宋体" w:hAnsi="宋体" w:hint="eastAsia"/>
          <w:sz w:val="24"/>
        </w:rPr>
        <w:t>，尊重</w:t>
      </w:r>
      <w:r w:rsidRPr="00E11730">
        <w:rPr>
          <w:rFonts w:ascii="宋体" w:hAnsi="宋体" w:hint="eastAsia"/>
          <w:sz w:val="24"/>
        </w:rPr>
        <w:t>学生</w:t>
      </w:r>
      <w:r w:rsidR="00B950FC" w:rsidRPr="00E11730">
        <w:rPr>
          <w:rFonts w:ascii="宋体" w:hAnsi="宋体" w:hint="eastAsia"/>
          <w:sz w:val="24"/>
        </w:rPr>
        <w:t>个性</w:t>
      </w:r>
      <w:r w:rsidR="00AD5163" w:rsidRPr="00E11730">
        <w:rPr>
          <w:rFonts w:ascii="宋体" w:hAnsi="宋体" w:hint="eastAsia"/>
          <w:sz w:val="24"/>
        </w:rPr>
        <w:t>。</w:t>
      </w:r>
      <w:r w:rsidRPr="00E11730">
        <w:rPr>
          <w:rFonts w:ascii="宋体" w:hAnsi="宋体" w:hint="eastAsia"/>
          <w:sz w:val="24"/>
        </w:rPr>
        <w:t>其中，建立良性反馈机制</w:t>
      </w:r>
      <w:r w:rsidR="00AD5163" w:rsidRPr="00E11730">
        <w:rPr>
          <w:rFonts w:ascii="宋体" w:hAnsi="宋体" w:hint="eastAsia"/>
          <w:sz w:val="24"/>
        </w:rPr>
        <w:t>尤其</w:t>
      </w:r>
      <w:r w:rsidRPr="00E11730">
        <w:rPr>
          <w:rFonts w:ascii="宋体" w:hAnsi="宋体" w:hint="eastAsia"/>
          <w:sz w:val="24"/>
        </w:rPr>
        <w:t>重</w:t>
      </w:r>
      <w:r w:rsidR="00AD5163" w:rsidRPr="00E11730">
        <w:rPr>
          <w:rFonts w:ascii="宋体" w:hAnsi="宋体" w:hint="eastAsia"/>
          <w:sz w:val="24"/>
        </w:rPr>
        <w:t>要，通过</w:t>
      </w:r>
      <w:r w:rsidR="00F732E7">
        <w:rPr>
          <w:rFonts w:ascii="宋体" w:hAnsi="宋体" w:hint="eastAsia"/>
          <w:sz w:val="24"/>
        </w:rPr>
        <w:t>建设</w:t>
      </w:r>
      <w:r w:rsidR="00C547F6" w:rsidRPr="00E11730">
        <w:rPr>
          <w:rFonts w:ascii="宋体" w:hAnsi="宋体" w:hint="eastAsia"/>
          <w:sz w:val="24"/>
        </w:rPr>
        <w:t>专职学生</w:t>
      </w:r>
      <w:r w:rsidR="00F732E7">
        <w:rPr>
          <w:rFonts w:ascii="宋体" w:hAnsi="宋体" w:hint="eastAsia"/>
          <w:sz w:val="24"/>
        </w:rPr>
        <w:t>管理</w:t>
      </w:r>
      <w:r w:rsidR="00C547F6" w:rsidRPr="00E11730">
        <w:rPr>
          <w:rFonts w:ascii="宋体" w:hAnsi="宋体" w:hint="eastAsia"/>
          <w:sz w:val="24"/>
        </w:rPr>
        <w:t>干部、班主任</w:t>
      </w:r>
      <w:r w:rsidR="00F732E7">
        <w:rPr>
          <w:rFonts w:ascii="宋体" w:hAnsi="宋体" w:hint="eastAsia"/>
          <w:sz w:val="24"/>
        </w:rPr>
        <w:t>（辅导员）</w:t>
      </w:r>
      <w:r w:rsidR="00C547F6" w:rsidRPr="00E11730">
        <w:rPr>
          <w:rFonts w:ascii="宋体" w:hAnsi="宋体" w:hint="eastAsia"/>
          <w:sz w:val="24"/>
        </w:rPr>
        <w:t>、学生干部三支队伍，留心观察每一个细节，及早发现即将和已经出现的</w:t>
      </w:r>
      <w:r w:rsidR="00AD5163" w:rsidRPr="00E11730">
        <w:rPr>
          <w:rFonts w:ascii="宋体" w:hAnsi="宋体" w:hint="eastAsia"/>
          <w:sz w:val="24"/>
        </w:rPr>
        <w:t>“破窗”，及时处理，化解潜在的风险，避免“破窗效应”的出现</w:t>
      </w:r>
      <w:r w:rsidR="00C547F6" w:rsidRPr="00E11730">
        <w:rPr>
          <w:rFonts w:ascii="宋体" w:hAnsi="宋体" w:hint="eastAsia"/>
          <w:sz w:val="24"/>
        </w:rPr>
        <w:t>，力</w:t>
      </w:r>
      <w:r w:rsidR="00C547F6" w:rsidRPr="00E11730">
        <w:rPr>
          <w:rFonts w:ascii="宋体" w:hAnsi="宋体" w:hint="eastAsia"/>
          <w:sz w:val="24"/>
        </w:rPr>
        <w:lastRenderedPageBreak/>
        <w:t>争做到早发现、早反馈、早处理</w:t>
      </w:r>
      <w:r w:rsidR="00AD5163" w:rsidRPr="00E11730">
        <w:rPr>
          <w:rFonts w:ascii="宋体" w:hAnsi="宋体" w:hint="eastAsia"/>
          <w:sz w:val="24"/>
        </w:rPr>
        <w:t>。</w:t>
      </w:r>
    </w:p>
    <w:p w:rsidR="001E3B4F" w:rsidRPr="00E11730" w:rsidRDefault="001E3B4F" w:rsidP="00E11730">
      <w:pPr>
        <w:spacing w:line="360" w:lineRule="auto"/>
        <w:rPr>
          <w:rFonts w:ascii="宋体" w:hAnsi="宋体" w:hint="eastAsia"/>
          <w:sz w:val="24"/>
        </w:rPr>
      </w:pPr>
      <w:r w:rsidRPr="00E11730">
        <w:rPr>
          <w:rFonts w:ascii="宋体" w:hAnsi="宋体" w:hint="eastAsia"/>
          <w:sz w:val="24"/>
        </w:rPr>
        <w:t>4.2</w:t>
      </w:r>
      <w:r w:rsidR="00CF671A" w:rsidRPr="00E11730">
        <w:rPr>
          <w:rFonts w:ascii="宋体" w:hAnsi="宋体" w:hint="eastAsia"/>
          <w:sz w:val="24"/>
        </w:rPr>
        <w:t>重视言传身教的作用</w:t>
      </w:r>
    </w:p>
    <w:p w:rsidR="001E3B4F" w:rsidRPr="00E11730" w:rsidRDefault="00247C46" w:rsidP="00E11730">
      <w:pPr>
        <w:spacing w:line="360" w:lineRule="auto"/>
        <w:ind w:firstLineChars="200" w:firstLine="480"/>
        <w:rPr>
          <w:rFonts w:ascii="宋体" w:hAnsi="宋体" w:hint="eastAsia"/>
          <w:sz w:val="24"/>
        </w:rPr>
      </w:pPr>
      <w:r w:rsidRPr="00E11730">
        <w:rPr>
          <w:rFonts w:ascii="宋体" w:hAnsi="宋体" w:hint="eastAsia"/>
          <w:sz w:val="24"/>
        </w:rPr>
        <w:t>榜样的力量是无穷的。教师的言传身教对学生有深远影响，</w:t>
      </w:r>
      <w:r w:rsidR="00F42C19" w:rsidRPr="00E11730">
        <w:rPr>
          <w:rFonts w:ascii="宋体" w:hAnsi="宋体" w:hint="eastAsia"/>
          <w:sz w:val="24"/>
        </w:rPr>
        <w:t>教师</w:t>
      </w:r>
      <w:r w:rsidR="00F24860" w:rsidRPr="00E11730">
        <w:rPr>
          <w:rFonts w:ascii="宋体" w:hAnsi="宋体" w:hint="eastAsia"/>
          <w:sz w:val="24"/>
        </w:rPr>
        <w:t>要努力完善自己，</w:t>
      </w:r>
      <w:r w:rsidR="00A277A0">
        <w:rPr>
          <w:rFonts w:ascii="宋体" w:hAnsi="宋体" w:hint="eastAsia"/>
          <w:sz w:val="24"/>
        </w:rPr>
        <w:t>提高各方面的素养，</w:t>
      </w:r>
      <w:r w:rsidR="00F24860" w:rsidRPr="00E11730">
        <w:rPr>
          <w:rFonts w:ascii="宋体" w:hAnsi="宋体" w:hint="eastAsia"/>
          <w:sz w:val="24"/>
        </w:rPr>
        <w:t>成为学生心目中的好榜样。</w:t>
      </w:r>
      <w:r w:rsidR="00F732E7">
        <w:rPr>
          <w:rFonts w:ascii="宋体" w:hAnsi="宋体" w:hint="eastAsia"/>
          <w:sz w:val="24"/>
        </w:rPr>
        <w:t>教师</w:t>
      </w:r>
      <w:r w:rsidR="00F42C19" w:rsidRPr="00E11730">
        <w:rPr>
          <w:rFonts w:ascii="宋体" w:hAnsi="宋体" w:hint="eastAsia"/>
          <w:sz w:val="24"/>
        </w:rPr>
        <w:t>不仅要在课堂上注重自己的一言一行，在课下也要时刻保持正派形象，切不可授人以柄。</w:t>
      </w:r>
      <w:r w:rsidRPr="00E11730">
        <w:rPr>
          <w:rFonts w:ascii="宋体" w:hAnsi="宋体" w:hint="eastAsia"/>
          <w:sz w:val="24"/>
        </w:rPr>
        <w:t>要求学生做到的，</w:t>
      </w:r>
      <w:r w:rsidR="00F24860" w:rsidRPr="00E11730">
        <w:rPr>
          <w:rFonts w:ascii="宋体" w:hAnsi="宋体" w:hint="eastAsia"/>
          <w:sz w:val="24"/>
        </w:rPr>
        <w:t>教师</w:t>
      </w:r>
      <w:r w:rsidRPr="00E11730">
        <w:rPr>
          <w:rFonts w:ascii="宋体" w:hAnsi="宋体" w:hint="eastAsia"/>
          <w:sz w:val="24"/>
        </w:rPr>
        <w:t>自己首先要做到</w:t>
      </w:r>
      <w:r w:rsidR="00F24860" w:rsidRPr="00E11730">
        <w:rPr>
          <w:rFonts w:ascii="宋体" w:hAnsi="宋体" w:hint="eastAsia"/>
          <w:sz w:val="24"/>
        </w:rPr>
        <w:t>，</w:t>
      </w:r>
      <w:r w:rsidRPr="00E11730">
        <w:rPr>
          <w:rFonts w:ascii="宋体" w:hAnsi="宋体" w:hint="eastAsia"/>
          <w:sz w:val="24"/>
        </w:rPr>
        <w:t>特别是班主任（辅导员），平时和学生打交道的时候较多，若是自身都无法严格要求自己，就很难要求学生。只有自身的言行举止时刻保持正派，这样才能真正做到以理、以德服人。</w:t>
      </w:r>
    </w:p>
    <w:p w:rsidR="001E3B4F" w:rsidRPr="00E11730" w:rsidRDefault="001E3B4F" w:rsidP="00E11730">
      <w:pPr>
        <w:spacing w:line="360" w:lineRule="auto"/>
        <w:rPr>
          <w:rFonts w:ascii="宋体" w:hAnsi="宋体" w:hint="eastAsia"/>
          <w:sz w:val="24"/>
        </w:rPr>
      </w:pPr>
      <w:r w:rsidRPr="00E11730">
        <w:rPr>
          <w:rFonts w:ascii="宋体" w:hAnsi="宋体" w:hint="eastAsia"/>
          <w:sz w:val="24"/>
        </w:rPr>
        <w:t>4.3</w:t>
      </w:r>
      <w:r w:rsidR="00080A53" w:rsidRPr="00E11730">
        <w:rPr>
          <w:rFonts w:ascii="宋体" w:hAnsi="宋体" w:hint="eastAsia"/>
          <w:sz w:val="24"/>
        </w:rPr>
        <w:t>重视修复“破窗”的方式方法</w:t>
      </w:r>
    </w:p>
    <w:p w:rsidR="00080A53" w:rsidRPr="00E11730" w:rsidRDefault="00923A98" w:rsidP="00E11730">
      <w:pPr>
        <w:spacing w:line="360" w:lineRule="auto"/>
        <w:ind w:firstLineChars="200" w:firstLine="480"/>
        <w:rPr>
          <w:rFonts w:ascii="宋体" w:hAnsi="宋体" w:hint="eastAsia"/>
          <w:sz w:val="24"/>
        </w:rPr>
      </w:pPr>
      <w:r w:rsidRPr="00E11730">
        <w:rPr>
          <w:rFonts w:ascii="宋体" w:hAnsi="宋体" w:hint="eastAsia"/>
          <w:sz w:val="24"/>
        </w:rPr>
        <w:t>教育学生要注意方式方法，以尊重学生为前提、以学生受教育为原则，让学生感受到教师的良苦用心，切忌带着情绪处理问题，否则，</w:t>
      </w:r>
      <w:r w:rsidR="00F732E7">
        <w:rPr>
          <w:rFonts w:ascii="宋体" w:hAnsi="宋体" w:hint="eastAsia"/>
          <w:sz w:val="24"/>
        </w:rPr>
        <w:t>很</w:t>
      </w:r>
      <w:r w:rsidRPr="00E11730">
        <w:rPr>
          <w:rFonts w:ascii="宋体" w:hAnsi="宋体" w:hint="eastAsia"/>
          <w:sz w:val="24"/>
        </w:rPr>
        <w:t>可能会适得其反。</w:t>
      </w:r>
      <w:r w:rsidR="008A38BD" w:rsidRPr="00E11730">
        <w:rPr>
          <w:rFonts w:ascii="宋体" w:hAnsi="宋体" w:hint="eastAsia"/>
          <w:sz w:val="24"/>
        </w:rPr>
        <w:t>对已发生的违纪行为和突发事件</w:t>
      </w:r>
      <w:r w:rsidR="00080A53" w:rsidRPr="00E11730">
        <w:rPr>
          <w:rFonts w:ascii="宋体" w:hAnsi="宋体" w:hint="eastAsia"/>
          <w:sz w:val="24"/>
        </w:rPr>
        <w:t>，要把握快、准、严的原则，在第一时间内做出处理，做到快；要分析问题发生的原因，找准病根，对症下药，做到准；要有理有据，严肃处理，起到震慑作用，做到严</w:t>
      </w:r>
      <w:r w:rsidR="00F732E7" w:rsidRPr="00A321E6">
        <w:rPr>
          <w:rFonts w:ascii="宋体" w:hAnsi="宋体" w:hint="eastAsia"/>
          <w:sz w:val="24"/>
          <w:vertAlign w:val="superscript"/>
        </w:rPr>
        <w:t>[4]</w:t>
      </w:r>
      <w:r w:rsidR="00080A53" w:rsidRPr="00E11730">
        <w:rPr>
          <w:rFonts w:ascii="宋体" w:hAnsi="宋体" w:hint="eastAsia"/>
          <w:sz w:val="24"/>
        </w:rPr>
        <w:t>。</w:t>
      </w:r>
      <w:r w:rsidR="008E2F67" w:rsidRPr="00E11730">
        <w:rPr>
          <w:rFonts w:ascii="宋体" w:hAnsi="宋体" w:hint="eastAsia"/>
          <w:sz w:val="24"/>
        </w:rPr>
        <w:t>教育工作者在对学生日常行为进行管理的过程中，应注意细心观察学生，关心学生的学习、生活、情感等各个方面。</w:t>
      </w:r>
      <w:r w:rsidR="00080A53" w:rsidRPr="00E11730">
        <w:rPr>
          <w:rFonts w:ascii="宋体" w:hAnsi="宋体" w:hint="eastAsia"/>
          <w:sz w:val="24"/>
        </w:rPr>
        <w:t>要慎重对待学生的“第一次”，区别不同学生的“第一次”，同一问题，“第一次”发生在不同学生身上，要有不同的处理方法，对待“第一次”要因人而异。</w:t>
      </w:r>
    </w:p>
    <w:p w:rsidR="00080A53" w:rsidRPr="00E11730" w:rsidRDefault="001E3B4F" w:rsidP="00E11730">
      <w:pPr>
        <w:spacing w:line="360" w:lineRule="auto"/>
        <w:rPr>
          <w:rFonts w:ascii="宋体" w:hAnsi="宋体" w:hint="eastAsia"/>
          <w:sz w:val="24"/>
        </w:rPr>
      </w:pPr>
      <w:r w:rsidRPr="00E11730">
        <w:rPr>
          <w:rFonts w:ascii="宋体" w:hAnsi="宋体" w:hint="eastAsia"/>
          <w:sz w:val="24"/>
        </w:rPr>
        <w:t>4.4</w:t>
      </w:r>
      <w:r w:rsidR="00080A53" w:rsidRPr="00E11730">
        <w:rPr>
          <w:rFonts w:ascii="宋体" w:hAnsi="宋体" w:hint="eastAsia"/>
          <w:sz w:val="24"/>
        </w:rPr>
        <w:t>重视“破窗”修复后的宣传</w:t>
      </w:r>
    </w:p>
    <w:p w:rsidR="001E3B4F" w:rsidRPr="00E11730" w:rsidRDefault="00CB6EBF" w:rsidP="00E11730">
      <w:pPr>
        <w:spacing w:line="360" w:lineRule="auto"/>
        <w:ind w:firstLineChars="200" w:firstLine="480"/>
        <w:rPr>
          <w:rFonts w:ascii="宋体" w:hAnsi="宋体" w:hint="eastAsia"/>
          <w:sz w:val="24"/>
        </w:rPr>
      </w:pPr>
      <w:r w:rsidRPr="00E11730">
        <w:rPr>
          <w:rFonts w:ascii="宋体" w:hAnsi="宋体" w:hint="eastAsia"/>
          <w:sz w:val="24"/>
        </w:rPr>
        <w:t>关注“破窗”修复的后期效果，要对“破窗”修复过程进行评估，</w:t>
      </w:r>
      <w:r w:rsidR="00497CB4" w:rsidRPr="00E11730">
        <w:rPr>
          <w:rFonts w:ascii="宋体" w:hAnsi="宋体" w:hint="eastAsia"/>
          <w:sz w:val="24"/>
        </w:rPr>
        <w:t>给学生分析利弊，</w:t>
      </w:r>
      <w:r w:rsidR="00A277A0">
        <w:rPr>
          <w:rFonts w:ascii="宋体" w:hAnsi="宋体" w:hint="eastAsia"/>
          <w:sz w:val="24"/>
        </w:rPr>
        <w:t>不是“破窗”修复了就万事大吉</w:t>
      </w:r>
      <w:r w:rsidR="00F24860" w:rsidRPr="00E11730">
        <w:rPr>
          <w:rFonts w:ascii="宋体" w:hAnsi="宋体" w:hint="eastAsia"/>
          <w:sz w:val="24"/>
        </w:rPr>
        <w:t>，要能够利用这一契机进行宣传教育，</w:t>
      </w:r>
      <w:r w:rsidR="00497CB4" w:rsidRPr="00E11730">
        <w:rPr>
          <w:rFonts w:ascii="宋体" w:hAnsi="宋体" w:hint="eastAsia"/>
          <w:sz w:val="24"/>
        </w:rPr>
        <w:t>防患于未然，杜绝此类现象再次发生。利用开</w:t>
      </w:r>
      <w:r w:rsidR="00080A53" w:rsidRPr="00E11730">
        <w:rPr>
          <w:rFonts w:ascii="宋体" w:hAnsi="宋体" w:hint="eastAsia"/>
          <w:sz w:val="24"/>
        </w:rPr>
        <w:t>班会、</w:t>
      </w:r>
      <w:r w:rsidR="00497CB4" w:rsidRPr="00E11730">
        <w:rPr>
          <w:rFonts w:ascii="宋体" w:hAnsi="宋体" w:hint="eastAsia"/>
          <w:sz w:val="24"/>
        </w:rPr>
        <w:t>走访</w:t>
      </w:r>
      <w:r w:rsidR="00080A53" w:rsidRPr="00E11730">
        <w:rPr>
          <w:rFonts w:ascii="宋体" w:hAnsi="宋体" w:hint="eastAsia"/>
          <w:sz w:val="24"/>
        </w:rPr>
        <w:t>宿舍、谈心交流等机会，</w:t>
      </w:r>
      <w:r w:rsidR="00497CB4" w:rsidRPr="00E11730">
        <w:rPr>
          <w:rFonts w:ascii="宋体" w:hAnsi="宋体" w:hint="eastAsia"/>
          <w:sz w:val="24"/>
        </w:rPr>
        <w:t>对学生进行各方面的教育，特别是学生容易出问题的环节，对于其他学生的案例，要及时跟学生宣讲，</w:t>
      </w:r>
      <w:r w:rsidR="00080A53" w:rsidRPr="00E11730">
        <w:rPr>
          <w:rFonts w:ascii="宋体" w:hAnsi="宋体" w:hint="eastAsia"/>
          <w:sz w:val="24"/>
        </w:rPr>
        <w:t>还要通过校园网、宣传栏、黑板报、悬挂标语横幅等宣传方式进行针对性教育。</w:t>
      </w:r>
    </w:p>
    <w:p w:rsidR="001E3B4F" w:rsidRPr="00E11730" w:rsidRDefault="001E3B4F" w:rsidP="00E11730">
      <w:pPr>
        <w:spacing w:line="360" w:lineRule="auto"/>
        <w:rPr>
          <w:rFonts w:ascii="宋体" w:hAnsi="宋体" w:hint="eastAsia"/>
          <w:sz w:val="24"/>
        </w:rPr>
      </w:pPr>
      <w:r w:rsidRPr="00E11730">
        <w:rPr>
          <w:rFonts w:ascii="宋体" w:hAnsi="宋体" w:hint="eastAsia"/>
          <w:sz w:val="24"/>
        </w:rPr>
        <w:t>4.5</w:t>
      </w:r>
      <w:r w:rsidR="00D345B1" w:rsidRPr="00E11730">
        <w:rPr>
          <w:rFonts w:ascii="宋体" w:hAnsi="宋体" w:hint="eastAsia"/>
          <w:sz w:val="24"/>
        </w:rPr>
        <w:t>运用“护花</w:t>
      </w:r>
      <w:r w:rsidR="00086900" w:rsidRPr="00E11730">
        <w:rPr>
          <w:rFonts w:ascii="宋体" w:hAnsi="宋体" w:hint="eastAsia"/>
          <w:sz w:val="24"/>
        </w:rPr>
        <w:t>原理</w:t>
      </w:r>
      <w:r w:rsidR="00D345B1" w:rsidRPr="00E11730">
        <w:rPr>
          <w:rFonts w:ascii="宋体" w:hAnsi="宋体" w:hint="eastAsia"/>
          <w:sz w:val="24"/>
        </w:rPr>
        <w:t>”预防“破窗”</w:t>
      </w:r>
    </w:p>
    <w:p w:rsidR="00B950FC" w:rsidRPr="00E11730" w:rsidRDefault="003659FF" w:rsidP="00E11730">
      <w:pPr>
        <w:spacing w:line="360" w:lineRule="auto"/>
        <w:ind w:firstLineChars="200" w:firstLine="480"/>
        <w:rPr>
          <w:rFonts w:ascii="宋体" w:hAnsi="宋体" w:hint="eastAsia"/>
          <w:sz w:val="24"/>
        </w:rPr>
      </w:pPr>
      <w:r w:rsidRPr="00E11730">
        <w:rPr>
          <w:rFonts w:ascii="宋体" w:hAnsi="宋体" w:hint="eastAsia"/>
          <w:sz w:val="24"/>
        </w:rPr>
        <w:t>威尔逊有一个著名的“护花原理”</w:t>
      </w:r>
      <w:r w:rsidR="00BF4076" w:rsidRPr="00E11730">
        <w:rPr>
          <w:rFonts w:ascii="宋体" w:hAnsi="宋体" w:hint="eastAsia"/>
          <w:sz w:val="24"/>
        </w:rPr>
        <w:t>： 你欣赏了他人品格的美丽与高贵，他自然就会以付之以等价的行为来回报你的欣赏。这给我们高职院校学生管理的启示就是，在预防“破窗”工作中要以正面教育为主。赞美、表扬是一种通过内因施加催化作用以改变学生的外在表现状态的手段，通常能收到事半功倍的效果，经</w:t>
      </w:r>
      <w:r w:rsidR="00BF4076" w:rsidRPr="00E11730">
        <w:rPr>
          <w:rFonts w:ascii="宋体" w:hAnsi="宋体" w:hint="eastAsia"/>
          <w:sz w:val="24"/>
        </w:rPr>
        <w:lastRenderedPageBreak/>
        <w:t>常在班会等公开场合表扬和鼓励学生，会在潜移默化中形成积极向上氛围，在这样一种氛围里，“破窗效应”难以发展。</w:t>
      </w:r>
      <w:r w:rsidR="00B950FC" w:rsidRPr="00E11730">
        <w:rPr>
          <w:rFonts w:ascii="宋体" w:hAnsi="宋体" w:hint="eastAsia"/>
          <w:sz w:val="24"/>
        </w:rPr>
        <w:t>“破窗理论”是解决事物发展的外在问题或者缺陷，是发现问题然后解决问题，“护花原理”是解决事物发展的内部问题，是从根本上预防问题产生</w:t>
      </w:r>
      <w:r w:rsidR="00B74C56" w:rsidRPr="00E11730">
        <w:rPr>
          <w:rFonts w:ascii="宋体" w:hAnsi="宋体" w:hint="eastAsia"/>
          <w:sz w:val="24"/>
        </w:rPr>
        <w:t>。教育工作者要将</w:t>
      </w:r>
      <w:r w:rsidR="00B950FC" w:rsidRPr="00E11730">
        <w:rPr>
          <w:rFonts w:ascii="宋体" w:hAnsi="宋体" w:hint="eastAsia"/>
          <w:sz w:val="24"/>
        </w:rPr>
        <w:t>“破窗理论”和“护花原理”</w:t>
      </w:r>
      <w:r w:rsidR="00B74C56" w:rsidRPr="00E11730">
        <w:rPr>
          <w:rFonts w:ascii="宋体" w:hAnsi="宋体" w:hint="eastAsia"/>
          <w:sz w:val="24"/>
        </w:rPr>
        <w:t>有机结合起来，</w:t>
      </w:r>
      <w:r w:rsidR="00B950FC" w:rsidRPr="00E11730">
        <w:rPr>
          <w:rFonts w:ascii="宋体" w:hAnsi="宋体" w:hint="eastAsia"/>
          <w:sz w:val="24"/>
        </w:rPr>
        <w:t>分别从外部和内部入手，</w:t>
      </w:r>
      <w:r w:rsidR="00B74C56" w:rsidRPr="00E11730">
        <w:rPr>
          <w:rFonts w:ascii="宋体" w:hAnsi="宋体" w:hint="eastAsia"/>
          <w:sz w:val="24"/>
        </w:rPr>
        <w:t>预防“破窗效应”的发生</w:t>
      </w:r>
      <w:r w:rsidR="00B950FC" w:rsidRPr="00E11730">
        <w:rPr>
          <w:rFonts w:ascii="宋体" w:hAnsi="宋体" w:hint="eastAsia"/>
          <w:sz w:val="24"/>
        </w:rPr>
        <w:t>。</w:t>
      </w:r>
    </w:p>
    <w:p w:rsidR="00247474" w:rsidRPr="00E11730" w:rsidRDefault="00EE4759" w:rsidP="00E11730">
      <w:pPr>
        <w:spacing w:line="360" w:lineRule="auto"/>
        <w:ind w:firstLineChars="200" w:firstLine="480"/>
        <w:rPr>
          <w:rFonts w:ascii="宋体" w:hAnsi="宋体" w:hint="eastAsia"/>
          <w:sz w:val="24"/>
        </w:rPr>
      </w:pPr>
      <w:r>
        <w:rPr>
          <w:rFonts w:ascii="宋体" w:hAnsi="宋体" w:hint="eastAsia"/>
          <w:sz w:val="24"/>
        </w:rPr>
        <w:t>总之，</w:t>
      </w:r>
      <w:r w:rsidR="00247474" w:rsidRPr="00E11730">
        <w:rPr>
          <w:rFonts w:ascii="宋体" w:hAnsi="宋体" w:hint="eastAsia"/>
          <w:sz w:val="24"/>
        </w:rPr>
        <w:t>在高职院校学生管理中引进“破窗理论”，是一项庞大的系统工程，要依靠社会、家庭、学校、教师、学生多方面的共同努力，</w:t>
      </w:r>
      <w:r w:rsidR="00A321E6">
        <w:rPr>
          <w:rFonts w:ascii="宋体" w:hAnsi="宋体" w:hint="eastAsia"/>
          <w:sz w:val="24"/>
        </w:rPr>
        <w:t>营造良好的教书育人环境，</w:t>
      </w:r>
      <w:r w:rsidR="009B71F8" w:rsidRPr="00E11730">
        <w:rPr>
          <w:rFonts w:ascii="宋体" w:hAnsi="宋体" w:hint="eastAsia"/>
          <w:sz w:val="24"/>
        </w:rPr>
        <w:t>不断提高高职学生的综合素质</w:t>
      </w:r>
      <w:r>
        <w:rPr>
          <w:rFonts w:ascii="宋体" w:hAnsi="宋体" w:hint="eastAsia"/>
          <w:sz w:val="24"/>
        </w:rPr>
        <w:t>，</w:t>
      </w:r>
      <w:r w:rsidR="000234CA" w:rsidRPr="00E11730">
        <w:rPr>
          <w:rFonts w:ascii="宋体" w:hAnsi="宋体" w:hint="eastAsia"/>
          <w:sz w:val="24"/>
        </w:rPr>
        <w:t>为社会培养真正有用的高素质实用人才。</w:t>
      </w:r>
    </w:p>
    <w:p w:rsidR="00030D48" w:rsidRPr="00E11730" w:rsidRDefault="00030D48" w:rsidP="00E11730">
      <w:pPr>
        <w:spacing w:line="360" w:lineRule="auto"/>
        <w:rPr>
          <w:rFonts w:ascii="宋体" w:hAnsi="宋体" w:hint="eastAsia"/>
          <w:sz w:val="24"/>
        </w:rPr>
      </w:pPr>
    </w:p>
    <w:p w:rsidR="00030D48" w:rsidRPr="00AC585D" w:rsidRDefault="00030D48" w:rsidP="00E11730">
      <w:pPr>
        <w:spacing w:line="360" w:lineRule="auto"/>
        <w:rPr>
          <w:rFonts w:ascii="宋体" w:hAnsi="宋体" w:hint="eastAsia"/>
        </w:rPr>
      </w:pPr>
      <w:r w:rsidRPr="00AC585D">
        <w:rPr>
          <w:rFonts w:ascii="宋体" w:hAnsi="宋体" w:hint="eastAsia"/>
        </w:rPr>
        <w:t>参考文献</w:t>
      </w:r>
    </w:p>
    <w:p w:rsidR="00030D48" w:rsidRPr="00AC585D" w:rsidRDefault="00AC6B41" w:rsidP="00E11730">
      <w:pPr>
        <w:spacing w:line="360" w:lineRule="auto"/>
        <w:rPr>
          <w:rFonts w:ascii="宋体" w:hAnsi="宋体" w:hint="eastAsia"/>
        </w:rPr>
      </w:pPr>
      <w:r w:rsidRPr="00AC585D">
        <w:rPr>
          <w:rFonts w:ascii="宋体" w:hAnsi="宋体" w:hint="eastAsia"/>
        </w:rPr>
        <w:t>[1]蒋丽平.</w:t>
      </w:r>
      <w:r w:rsidRPr="00AC585D">
        <w:rPr>
          <w:rFonts w:hint="eastAsia"/>
          <w:sz w:val="18"/>
        </w:rPr>
        <w:t xml:space="preserve"> </w:t>
      </w:r>
      <w:r w:rsidRPr="00AC585D">
        <w:rPr>
          <w:rFonts w:ascii="宋体" w:hAnsi="宋体" w:hint="eastAsia"/>
        </w:rPr>
        <w:t>“破窗理论”和“护花原理”在高校学生管理中的应用[J].内蒙古财经学院学报，2011（9），6：25-27.</w:t>
      </w:r>
    </w:p>
    <w:p w:rsidR="00890099" w:rsidRPr="00AC585D" w:rsidRDefault="00890099" w:rsidP="00E11730">
      <w:pPr>
        <w:spacing w:line="360" w:lineRule="auto"/>
        <w:rPr>
          <w:rFonts w:ascii="宋体" w:hAnsi="宋体" w:hint="eastAsia"/>
        </w:rPr>
      </w:pPr>
      <w:r w:rsidRPr="00AC585D">
        <w:rPr>
          <w:rFonts w:ascii="宋体" w:hAnsi="宋体" w:hint="eastAsia"/>
        </w:rPr>
        <w:t>[2]雷瑜.论破窗效应在高校辅导员工作中的应用[J].教育教学，2011,9:113.</w:t>
      </w:r>
    </w:p>
    <w:p w:rsidR="00890099" w:rsidRPr="00AC585D" w:rsidRDefault="00890099" w:rsidP="00E11730">
      <w:pPr>
        <w:spacing w:line="360" w:lineRule="auto"/>
        <w:rPr>
          <w:rFonts w:ascii="宋体" w:hAnsi="宋体" w:hint="eastAsia"/>
        </w:rPr>
      </w:pPr>
      <w:r w:rsidRPr="00AC585D">
        <w:rPr>
          <w:rFonts w:ascii="宋体" w:hAnsi="宋体" w:hint="eastAsia"/>
        </w:rPr>
        <w:t>[3]彭明珠.破窗效应在大学生文明行为教育管理中的运用[J].海南广播电视大学学报，2010,2:97-99.</w:t>
      </w:r>
    </w:p>
    <w:p w:rsidR="00F732E7" w:rsidRPr="00AC585D" w:rsidRDefault="00F732E7" w:rsidP="00E11730">
      <w:pPr>
        <w:spacing w:line="360" w:lineRule="auto"/>
        <w:rPr>
          <w:rFonts w:ascii="宋体" w:hAnsi="宋体" w:hint="eastAsia"/>
        </w:rPr>
      </w:pPr>
      <w:r w:rsidRPr="00AC585D">
        <w:rPr>
          <w:rFonts w:ascii="宋体" w:hAnsi="宋体" w:hint="eastAsia"/>
        </w:rPr>
        <w:t>[4]杜福杰，董玉泉.防止“破窗效应” 做好高职院校学生管理工作[J].卫生职业教育</w:t>
      </w:r>
      <w:r w:rsidR="00236289" w:rsidRPr="00AC585D">
        <w:rPr>
          <w:rFonts w:ascii="宋体" w:hAnsi="宋体" w:hint="eastAsia"/>
        </w:rPr>
        <w:t>，2014（32），4：35-36.</w:t>
      </w:r>
    </w:p>
    <w:sectPr w:rsidR="00F732E7" w:rsidRPr="00AC585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949" w:rsidRDefault="00516949">
      <w:r>
        <w:separator/>
      </w:r>
    </w:p>
  </w:endnote>
  <w:endnote w:type="continuationSeparator" w:id="0">
    <w:p w:rsidR="00516949" w:rsidRDefault="005169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826" w:rsidRDefault="00EF482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826" w:rsidRDefault="00EF482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826" w:rsidRDefault="00EF482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949" w:rsidRDefault="00516949">
      <w:r>
        <w:separator/>
      </w:r>
    </w:p>
  </w:footnote>
  <w:footnote w:type="continuationSeparator" w:id="0">
    <w:p w:rsidR="00516949" w:rsidRDefault="00516949">
      <w:r>
        <w:continuationSeparator/>
      </w:r>
    </w:p>
  </w:footnote>
  <w:footnote w:id="1">
    <w:p w:rsidR="006E6F6B" w:rsidRDefault="006E6F6B">
      <w:pPr>
        <w:pStyle w:val="a6"/>
        <w:rPr>
          <w:rFonts w:hint="eastAsia"/>
        </w:rPr>
      </w:pPr>
      <w:r>
        <w:rPr>
          <w:rStyle w:val="a7"/>
        </w:rPr>
        <w:footnoteRef/>
      </w:r>
      <w:r>
        <w:rPr>
          <w:rFonts w:hint="eastAsia"/>
        </w:rPr>
        <w:t>卢军锋，硕士研究生，讲师，从事高职教育研究。</w:t>
      </w:r>
      <w:r>
        <w:t>E-mail:yxxljf2009@163.com.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826" w:rsidRDefault="00EF482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826" w:rsidRDefault="00EF4826" w:rsidP="006A62CF">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826" w:rsidRDefault="00EF482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2B64"/>
    <w:rsid w:val="00004FEE"/>
    <w:rsid w:val="00011AF6"/>
    <w:rsid w:val="00014460"/>
    <w:rsid w:val="000234CA"/>
    <w:rsid w:val="00025E1A"/>
    <w:rsid w:val="00030D48"/>
    <w:rsid w:val="00080A53"/>
    <w:rsid w:val="00086900"/>
    <w:rsid w:val="000B63D4"/>
    <w:rsid w:val="000D7112"/>
    <w:rsid w:val="000E5BCF"/>
    <w:rsid w:val="000E7180"/>
    <w:rsid w:val="00111AFB"/>
    <w:rsid w:val="00130A21"/>
    <w:rsid w:val="00133FCA"/>
    <w:rsid w:val="00145961"/>
    <w:rsid w:val="00151E2E"/>
    <w:rsid w:val="0016136F"/>
    <w:rsid w:val="00161BB2"/>
    <w:rsid w:val="00166FE6"/>
    <w:rsid w:val="00182AA8"/>
    <w:rsid w:val="001A29E7"/>
    <w:rsid w:val="001B0738"/>
    <w:rsid w:val="001B43A1"/>
    <w:rsid w:val="001E3B4F"/>
    <w:rsid w:val="001E7798"/>
    <w:rsid w:val="00236289"/>
    <w:rsid w:val="00247474"/>
    <w:rsid w:val="00247C46"/>
    <w:rsid w:val="00264B3F"/>
    <w:rsid w:val="002701ED"/>
    <w:rsid w:val="00273843"/>
    <w:rsid w:val="00273E6D"/>
    <w:rsid w:val="00284B66"/>
    <w:rsid w:val="002956FC"/>
    <w:rsid w:val="002B03E6"/>
    <w:rsid w:val="002D4599"/>
    <w:rsid w:val="002F782F"/>
    <w:rsid w:val="003052D9"/>
    <w:rsid w:val="003144EB"/>
    <w:rsid w:val="0031460F"/>
    <w:rsid w:val="0031630D"/>
    <w:rsid w:val="00323528"/>
    <w:rsid w:val="0034515D"/>
    <w:rsid w:val="00345A89"/>
    <w:rsid w:val="003659FF"/>
    <w:rsid w:val="003807C8"/>
    <w:rsid w:val="00384884"/>
    <w:rsid w:val="003B7BD0"/>
    <w:rsid w:val="003E1FE1"/>
    <w:rsid w:val="003E2B64"/>
    <w:rsid w:val="00411C12"/>
    <w:rsid w:val="00422765"/>
    <w:rsid w:val="00425A83"/>
    <w:rsid w:val="0043450F"/>
    <w:rsid w:val="00444F53"/>
    <w:rsid w:val="004716F6"/>
    <w:rsid w:val="00477D54"/>
    <w:rsid w:val="00494B17"/>
    <w:rsid w:val="00497CB4"/>
    <w:rsid w:val="004A739E"/>
    <w:rsid w:val="004D2430"/>
    <w:rsid w:val="004D3B01"/>
    <w:rsid w:val="004E524D"/>
    <w:rsid w:val="004F1C22"/>
    <w:rsid w:val="00516949"/>
    <w:rsid w:val="00543CBB"/>
    <w:rsid w:val="00555E7C"/>
    <w:rsid w:val="005B3DD9"/>
    <w:rsid w:val="005D30C4"/>
    <w:rsid w:val="005E5676"/>
    <w:rsid w:val="005F3535"/>
    <w:rsid w:val="006314D1"/>
    <w:rsid w:val="00642160"/>
    <w:rsid w:val="00646DF7"/>
    <w:rsid w:val="00671030"/>
    <w:rsid w:val="00673DF9"/>
    <w:rsid w:val="00685150"/>
    <w:rsid w:val="006A62CF"/>
    <w:rsid w:val="006B61CA"/>
    <w:rsid w:val="006D0F9D"/>
    <w:rsid w:val="006E1C2D"/>
    <w:rsid w:val="006E21BD"/>
    <w:rsid w:val="006E6F6B"/>
    <w:rsid w:val="006F045E"/>
    <w:rsid w:val="00701A4A"/>
    <w:rsid w:val="00724584"/>
    <w:rsid w:val="007336D8"/>
    <w:rsid w:val="007364F5"/>
    <w:rsid w:val="0073792A"/>
    <w:rsid w:val="007430E4"/>
    <w:rsid w:val="00754228"/>
    <w:rsid w:val="00755AE3"/>
    <w:rsid w:val="00766DD2"/>
    <w:rsid w:val="00770412"/>
    <w:rsid w:val="007710DA"/>
    <w:rsid w:val="00773A48"/>
    <w:rsid w:val="007747C1"/>
    <w:rsid w:val="00776BBD"/>
    <w:rsid w:val="00784767"/>
    <w:rsid w:val="007F5112"/>
    <w:rsid w:val="00800B05"/>
    <w:rsid w:val="00801A61"/>
    <w:rsid w:val="00813275"/>
    <w:rsid w:val="00876A21"/>
    <w:rsid w:val="00890099"/>
    <w:rsid w:val="00892331"/>
    <w:rsid w:val="008958FB"/>
    <w:rsid w:val="00896591"/>
    <w:rsid w:val="008A38BD"/>
    <w:rsid w:val="008D10DD"/>
    <w:rsid w:val="008D3BE8"/>
    <w:rsid w:val="008E2F67"/>
    <w:rsid w:val="009057F4"/>
    <w:rsid w:val="00912E70"/>
    <w:rsid w:val="00923A98"/>
    <w:rsid w:val="009517B7"/>
    <w:rsid w:val="0095482B"/>
    <w:rsid w:val="009657FA"/>
    <w:rsid w:val="00972DF6"/>
    <w:rsid w:val="00980B98"/>
    <w:rsid w:val="009814F8"/>
    <w:rsid w:val="00987F3A"/>
    <w:rsid w:val="009935AF"/>
    <w:rsid w:val="009A10DA"/>
    <w:rsid w:val="009A51AD"/>
    <w:rsid w:val="009B0251"/>
    <w:rsid w:val="009B1B73"/>
    <w:rsid w:val="009B71F8"/>
    <w:rsid w:val="009C61E4"/>
    <w:rsid w:val="009D0FA4"/>
    <w:rsid w:val="009F4DBE"/>
    <w:rsid w:val="00A277A0"/>
    <w:rsid w:val="00A321E6"/>
    <w:rsid w:val="00A72776"/>
    <w:rsid w:val="00A912E2"/>
    <w:rsid w:val="00AC585D"/>
    <w:rsid w:val="00AC6B41"/>
    <w:rsid w:val="00AD5163"/>
    <w:rsid w:val="00B1041B"/>
    <w:rsid w:val="00B14CE1"/>
    <w:rsid w:val="00B2450A"/>
    <w:rsid w:val="00B4138A"/>
    <w:rsid w:val="00B74C56"/>
    <w:rsid w:val="00B829CA"/>
    <w:rsid w:val="00B8461C"/>
    <w:rsid w:val="00B9122C"/>
    <w:rsid w:val="00B912DF"/>
    <w:rsid w:val="00B950FC"/>
    <w:rsid w:val="00BA04A8"/>
    <w:rsid w:val="00BB6A54"/>
    <w:rsid w:val="00BE2C33"/>
    <w:rsid w:val="00BF4076"/>
    <w:rsid w:val="00C15EA5"/>
    <w:rsid w:val="00C2231F"/>
    <w:rsid w:val="00C34E21"/>
    <w:rsid w:val="00C35E10"/>
    <w:rsid w:val="00C45DBE"/>
    <w:rsid w:val="00C547F6"/>
    <w:rsid w:val="00C7086B"/>
    <w:rsid w:val="00C77303"/>
    <w:rsid w:val="00C97812"/>
    <w:rsid w:val="00CB6EBF"/>
    <w:rsid w:val="00CD71B9"/>
    <w:rsid w:val="00CE7D7D"/>
    <w:rsid w:val="00CF671A"/>
    <w:rsid w:val="00CF6A93"/>
    <w:rsid w:val="00D11439"/>
    <w:rsid w:val="00D233D3"/>
    <w:rsid w:val="00D345B1"/>
    <w:rsid w:val="00D362BA"/>
    <w:rsid w:val="00D63F91"/>
    <w:rsid w:val="00D6605B"/>
    <w:rsid w:val="00D6722A"/>
    <w:rsid w:val="00D755B1"/>
    <w:rsid w:val="00D75B47"/>
    <w:rsid w:val="00D94A20"/>
    <w:rsid w:val="00DA16DD"/>
    <w:rsid w:val="00DA1848"/>
    <w:rsid w:val="00DA1B5B"/>
    <w:rsid w:val="00DA2263"/>
    <w:rsid w:val="00DD6734"/>
    <w:rsid w:val="00DD7E56"/>
    <w:rsid w:val="00DF0FE6"/>
    <w:rsid w:val="00DF7DF4"/>
    <w:rsid w:val="00E11730"/>
    <w:rsid w:val="00E32966"/>
    <w:rsid w:val="00E3677D"/>
    <w:rsid w:val="00E42D70"/>
    <w:rsid w:val="00E57BE5"/>
    <w:rsid w:val="00E64207"/>
    <w:rsid w:val="00E914B7"/>
    <w:rsid w:val="00EB3B2C"/>
    <w:rsid w:val="00ED2BC6"/>
    <w:rsid w:val="00EE4759"/>
    <w:rsid w:val="00EF4826"/>
    <w:rsid w:val="00F20C97"/>
    <w:rsid w:val="00F20E3A"/>
    <w:rsid w:val="00F23C1B"/>
    <w:rsid w:val="00F24860"/>
    <w:rsid w:val="00F35CF6"/>
    <w:rsid w:val="00F42C19"/>
    <w:rsid w:val="00F55FBA"/>
    <w:rsid w:val="00F732E7"/>
    <w:rsid w:val="00F7685A"/>
    <w:rsid w:val="00F81A0C"/>
    <w:rsid w:val="00FC6B28"/>
    <w:rsid w:val="00FD1D6D"/>
    <w:rsid w:val="00FD30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3E2B64"/>
    <w:pPr>
      <w:pBdr>
        <w:bottom w:val="single" w:sz="6" w:space="1" w:color="auto"/>
      </w:pBdr>
      <w:tabs>
        <w:tab w:val="center" w:pos="4153"/>
        <w:tab w:val="right" w:pos="8306"/>
      </w:tabs>
      <w:snapToGrid w:val="0"/>
      <w:jc w:val="center"/>
    </w:pPr>
    <w:rPr>
      <w:sz w:val="18"/>
      <w:szCs w:val="18"/>
    </w:rPr>
  </w:style>
  <w:style w:type="paragraph" w:styleId="a4">
    <w:name w:val="footer"/>
    <w:basedOn w:val="a"/>
    <w:rsid w:val="003E2B64"/>
    <w:pPr>
      <w:tabs>
        <w:tab w:val="center" w:pos="4153"/>
        <w:tab w:val="right" w:pos="8306"/>
      </w:tabs>
      <w:snapToGrid w:val="0"/>
      <w:jc w:val="left"/>
    </w:pPr>
    <w:rPr>
      <w:sz w:val="18"/>
      <w:szCs w:val="18"/>
    </w:rPr>
  </w:style>
  <w:style w:type="paragraph" w:styleId="a5">
    <w:name w:val="Balloon Text"/>
    <w:basedOn w:val="a"/>
    <w:semiHidden/>
    <w:rsid w:val="00E11730"/>
    <w:rPr>
      <w:sz w:val="18"/>
      <w:szCs w:val="18"/>
    </w:rPr>
  </w:style>
  <w:style w:type="paragraph" w:styleId="a6">
    <w:name w:val="footnote text"/>
    <w:basedOn w:val="a"/>
    <w:link w:val="Char"/>
    <w:rsid w:val="006E6F6B"/>
    <w:pPr>
      <w:snapToGrid w:val="0"/>
      <w:jc w:val="left"/>
    </w:pPr>
    <w:rPr>
      <w:sz w:val="18"/>
      <w:szCs w:val="18"/>
    </w:rPr>
  </w:style>
  <w:style w:type="character" w:customStyle="1" w:styleId="Char">
    <w:name w:val="脚注文本 Char"/>
    <w:basedOn w:val="a0"/>
    <w:link w:val="a6"/>
    <w:rsid w:val="006E6F6B"/>
    <w:rPr>
      <w:kern w:val="2"/>
      <w:sz w:val="18"/>
      <w:szCs w:val="18"/>
    </w:rPr>
  </w:style>
  <w:style w:type="character" w:styleId="a7">
    <w:name w:val="footnote reference"/>
    <w:basedOn w:val="a0"/>
    <w:rsid w:val="006E6F6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7EB17AE-FBA3-4DFB-8C06-640D5B067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5</Pages>
  <Words>569</Words>
  <Characters>3247</Characters>
  <Application>Microsoft Office Word</Application>
  <DocSecurity>0</DocSecurity>
  <Lines>27</Lines>
  <Paragraphs>7</Paragraphs>
  <ScaleCrop>false</ScaleCrop>
  <Company>微软中国</Company>
  <LinksUpToDate>false</LinksUpToDate>
  <CharactersWithSpaces>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app</cp:lastModifiedBy>
  <cp:revision>4</cp:revision>
  <cp:lastPrinted>2014-10-20T09:03:00Z</cp:lastPrinted>
  <dcterms:created xsi:type="dcterms:W3CDTF">2016-11-29T05:43:00Z</dcterms:created>
  <dcterms:modified xsi:type="dcterms:W3CDTF">2016-11-29T07:51:00Z</dcterms:modified>
</cp:coreProperties>
</file>