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AEB3C" w14:textId="019EE3A9" w:rsidR="002F5A32" w:rsidRPr="00275FD4" w:rsidRDefault="009F11C5">
      <w:pPr>
        <w:widowControl/>
        <w:spacing w:line="360" w:lineRule="auto"/>
        <w:ind w:firstLine="480"/>
        <w:jc w:val="center"/>
        <w:rPr>
          <w:rFonts w:eastAsia="黑体"/>
          <w:kern w:val="0"/>
          <w:szCs w:val="21"/>
        </w:rPr>
      </w:pPr>
      <w:r w:rsidRPr="00275FD4">
        <w:rPr>
          <w:rFonts w:eastAsia="黑体"/>
          <w:kern w:val="0"/>
          <w:szCs w:val="21"/>
        </w:rPr>
        <w:t>3D</w:t>
      </w:r>
      <w:r w:rsidRPr="00275FD4">
        <w:rPr>
          <w:rFonts w:eastAsia="黑体"/>
          <w:kern w:val="0"/>
          <w:szCs w:val="21"/>
        </w:rPr>
        <w:t>打印</w:t>
      </w:r>
      <w:r w:rsidR="003775BF" w:rsidRPr="00275FD4">
        <w:rPr>
          <w:rFonts w:eastAsia="黑体" w:hint="eastAsia"/>
          <w:kern w:val="0"/>
          <w:szCs w:val="21"/>
        </w:rPr>
        <w:t>技术</w:t>
      </w:r>
      <w:r w:rsidRPr="00275FD4">
        <w:rPr>
          <w:rFonts w:eastAsia="黑体"/>
          <w:kern w:val="0"/>
          <w:szCs w:val="21"/>
        </w:rPr>
        <w:t>在全脊柱内镜</w:t>
      </w:r>
      <w:r w:rsidR="00422E61" w:rsidRPr="00275FD4">
        <w:rPr>
          <w:rFonts w:eastAsia="黑体"/>
          <w:kern w:val="0"/>
          <w:szCs w:val="21"/>
        </w:rPr>
        <w:t>手术</w:t>
      </w:r>
      <w:r w:rsidRPr="00275FD4">
        <w:rPr>
          <w:rFonts w:eastAsia="黑体"/>
          <w:kern w:val="0"/>
          <w:szCs w:val="21"/>
        </w:rPr>
        <w:t>临床教学中的应用</w:t>
      </w:r>
    </w:p>
    <w:p w14:paraId="115C0925" w14:textId="4790758E" w:rsidR="00275FD4" w:rsidRDefault="009F11C5" w:rsidP="00275FD4">
      <w:pPr>
        <w:widowControl/>
        <w:spacing w:line="360" w:lineRule="auto"/>
        <w:ind w:firstLine="480"/>
        <w:jc w:val="center"/>
        <w:rPr>
          <w:kern w:val="0"/>
          <w:szCs w:val="21"/>
        </w:rPr>
      </w:pPr>
      <w:r w:rsidRPr="00275FD4">
        <w:rPr>
          <w:kern w:val="0"/>
          <w:szCs w:val="21"/>
        </w:rPr>
        <w:t>张</w:t>
      </w:r>
      <w:r w:rsidR="00275FD4">
        <w:rPr>
          <w:rFonts w:hint="eastAsia"/>
          <w:kern w:val="0"/>
          <w:szCs w:val="21"/>
        </w:rPr>
        <w:t xml:space="preserve"> </w:t>
      </w:r>
      <w:r w:rsidRPr="00275FD4">
        <w:rPr>
          <w:kern w:val="0"/>
          <w:szCs w:val="21"/>
        </w:rPr>
        <w:t>燕，张晗硕</w:t>
      </w:r>
      <w:r w:rsidR="00652336">
        <w:rPr>
          <w:rFonts w:hint="eastAsia"/>
          <w:kern w:val="0"/>
          <w:szCs w:val="21"/>
        </w:rPr>
        <w:t>，丁</w:t>
      </w:r>
      <w:r w:rsidR="001B154A">
        <w:rPr>
          <w:rFonts w:hint="eastAsia"/>
          <w:kern w:val="0"/>
          <w:szCs w:val="21"/>
        </w:rPr>
        <w:t xml:space="preserve"> </w:t>
      </w:r>
      <w:r w:rsidR="00652336">
        <w:rPr>
          <w:rFonts w:hint="eastAsia"/>
          <w:kern w:val="0"/>
          <w:szCs w:val="21"/>
        </w:rPr>
        <w:t>宇</w:t>
      </w:r>
    </w:p>
    <w:p w14:paraId="6CBF3270" w14:textId="270E2591" w:rsidR="002F5A32" w:rsidRPr="00275FD4" w:rsidRDefault="009F11C5">
      <w:pPr>
        <w:widowControl/>
        <w:spacing w:line="360" w:lineRule="auto"/>
        <w:ind w:firstLine="480"/>
        <w:jc w:val="left"/>
        <w:rPr>
          <w:kern w:val="0"/>
          <w:szCs w:val="21"/>
        </w:rPr>
      </w:pPr>
      <w:r w:rsidRPr="00275FD4">
        <w:rPr>
          <w:kern w:val="0"/>
          <w:szCs w:val="21"/>
        </w:rPr>
        <w:t>（解放军总医院第六医学中心中医医学部骨伤科，北京市海淀区</w:t>
      </w:r>
      <w:r w:rsidR="001B154A">
        <w:rPr>
          <w:rFonts w:hint="eastAsia"/>
          <w:kern w:val="0"/>
          <w:szCs w:val="21"/>
        </w:rPr>
        <w:t>，</w:t>
      </w:r>
      <w:r w:rsidRPr="00275FD4">
        <w:rPr>
          <w:kern w:val="0"/>
          <w:szCs w:val="21"/>
        </w:rPr>
        <w:t>邮编</w:t>
      </w:r>
      <w:r w:rsidRPr="00275FD4">
        <w:rPr>
          <w:kern w:val="0"/>
          <w:szCs w:val="21"/>
        </w:rPr>
        <w:t>100048</w:t>
      </w:r>
      <w:r w:rsidRPr="00275FD4">
        <w:rPr>
          <w:kern w:val="0"/>
          <w:szCs w:val="21"/>
        </w:rPr>
        <w:t>）</w:t>
      </w:r>
      <w:r w:rsidRPr="00275FD4">
        <w:rPr>
          <w:kern w:val="0"/>
          <w:szCs w:val="21"/>
        </w:rPr>
        <w:t xml:space="preserve"> </w:t>
      </w:r>
    </w:p>
    <w:p w14:paraId="2EAC15C3" w14:textId="5DE1FFDC" w:rsidR="002F5A32" w:rsidRPr="00275FD4" w:rsidRDefault="00652336" w:rsidP="00717826">
      <w:pPr>
        <w:widowControl/>
        <w:spacing w:line="360" w:lineRule="auto"/>
        <w:ind w:firstLine="480"/>
        <w:jc w:val="left"/>
        <w:rPr>
          <w:kern w:val="0"/>
          <w:szCs w:val="21"/>
        </w:rPr>
      </w:pPr>
      <w:r>
        <w:rPr>
          <w:rFonts w:hint="eastAsia"/>
          <w:b/>
          <w:bCs/>
          <w:kern w:val="0"/>
          <w:szCs w:val="21"/>
        </w:rPr>
        <w:t>[</w:t>
      </w:r>
      <w:r w:rsidRPr="00275FD4">
        <w:rPr>
          <w:b/>
          <w:bCs/>
          <w:kern w:val="0"/>
          <w:szCs w:val="21"/>
        </w:rPr>
        <w:t>摘要</w:t>
      </w:r>
      <w:r>
        <w:rPr>
          <w:rFonts w:hint="eastAsia"/>
          <w:b/>
          <w:bCs/>
          <w:kern w:val="0"/>
          <w:szCs w:val="21"/>
        </w:rPr>
        <w:t>]</w:t>
      </w:r>
      <w:r>
        <w:rPr>
          <w:b/>
          <w:bCs/>
          <w:kern w:val="0"/>
          <w:szCs w:val="21"/>
        </w:rPr>
        <w:t xml:space="preserve"> </w:t>
      </w:r>
      <w:r w:rsidRPr="00275FD4">
        <w:rPr>
          <w:b/>
          <w:kern w:val="0"/>
          <w:szCs w:val="21"/>
        </w:rPr>
        <w:t>目的</w:t>
      </w:r>
      <w:r w:rsidRPr="00275FD4">
        <w:rPr>
          <w:kern w:val="0"/>
          <w:szCs w:val="21"/>
        </w:rPr>
        <w:t xml:space="preserve">  </w:t>
      </w:r>
      <w:r w:rsidR="00717826" w:rsidRPr="00275FD4">
        <w:rPr>
          <w:kern w:val="0"/>
          <w:szCs w:val="21"/>
        </w:rPr>
        <w:t>探讨</w:t>
      </w:r>
      <w:r w:rsidR="00717826" w:rsidRPr="00275FD4">
        <w:rPr>
          <w:kern w:val="0"/>
          <w:szCs w:val="21"/>
        </w:rPr>
        <w:t>3D</w:t>
      </w:r>
      <w:r w:rsidR="00717826" w:rsidRPr="00275FD4">
        <w:rPr>
          <w:kern w:val="0"/>
          <w:szCs w:val="21"/>
        </w:rPr>
        <w:t>打印技术在全脊柱内镜</w:t>
      </w:r>
      <w:r w:rsidR="00422E61" w:rsidRPr="00275FD4">
        <w:rPr>
          <w:kern w:val="0"/>
          <w:szCs w:val="21"/>
        </w:rPr>
        <w:t>手术</w:t>
      </w:r>
      <w:r w:rsidR="00717826" w:rsidRPr="00275FD4">
        <w:rPr>
          <w:kern w:val="0"/>
          <w:szCs w:val="21"/>
        </w:rPr>
        <w:t>临床教学中的应用</w:t>
      </w:r>
      <w:r w:rsidRPr="00275FD4">
        <w:rPr>
          <w:kern w:val="0"/>
          <w:szCs w:val="21"/>
        </w:rPr>
        <w:t>。</w:t>
      </w:r>
      <w:r w:rsidRPr="00275FD4">
        <w:rPr>
          <w:b/>
          <w:kern w:val="0"/>
          <w:szCs w:val="21"/>
        </w:rPr>
        <w:t>方法</w:t>
      </w:r>
      <w:r w:rsidRPr="00275FD4">
        <w:rPr>
          <w:kern w:val="0"/>
          <w:szCs w:val="21"/>
        </w:rPr>
        <w:t xml:space="preserve">  </w:t>
      </w:r>
      <w:r w:rsidR="00717826" w:rsidRPr="00275FD4">
        <w:rPr>
          <w:kern w:val="0"/>
          <w:szCs w:val="21"/>
        </w:rPr>
        <w:t>通过</w:t>
      </w:r>
      <w:r w:rsidR="00717826" w:rsidRPr="00275FD4">
        <w:rPr>
          <w:kern w:val="0"/>
          <w:szCs w:val="21"/>
        </w:rPr>
        <w:t>3D</w:t>
      </w:r>
      <w:r w:rsidR="00717826" w:rsidRPr="00275FD4">
        <w:rPr>
          <w:kern w:val="0"/>
          <w:szCs w:val="21"/>
        </w:rPr>
        <w:t>打印技术</w:t>
      </w:r>
      <w:r w:rsidR="00CB3DE7" w:rsidRPr="00275FD4">
        <w:rPr>
          <w:rFonts w:hint="eastAsia"/>
          <w:kern w:val="0"/>
          <w:szCs w:val="21"/>
        </w:rPr>
        <w:t>重建拟手术</w:t>
      </w:r>
      <w:r w:rsidR="00717826" w:rsidRPr="00275FD4">
        <w:rPr>
          <w:kern w:val="0"/>
          <w:szCs w:val="21"/>
        </w:rPr>
        <w:t>病变节段脊柱骨性结构单元，</w:t>
      </w:r>
      <w:r w:rsidR="00065551" w:rsidRPr="00275FD4">
        <w:rPr>
          <w:rFonts w:hint="eastAsia"/>
          <w:kern w:val="0"/>
          <w:szCs w:val="21"/>
        </w:rPr>
        <w:t>结合</w:t>
      </w:r>
      <w:r w:rsidR="00CB3DE7" w:rsidRPr="00275FD4">
        <w:rPr>
          <w:rFonts w:hint="eastAsia"/>
          <w:kern w:val="0"/>
          <w:szCs w:val="21"/>
        </w:rPr>
        <w:t>术中观摩、术后</w:t>
      </w:r>
      <w:r w:rsidR="00065551" w:rsidRPr="00275FD4">
        <w:rPr>
          <w:rFonts w:hint="eastAsia"/>
          <w:kern w:val="0"/>
          <w:szCs w:val="21"/>
        </w:rPr>
        <w:t>脊柱内镜手术视频，</w:t>
      </w:r>
      <w:r w:rsidR="00CB3DE7" w:rsidRPr="00275FD4">
        <w:rPr>
          <w:rFonts w:hint="eastAsia"/>
          <w:kern w:val="0"/>
          <w:szCs w:val="21"/>
        </w:rPr>
        <w:t>复盘</w:t>
      </w:r>
      <w:r w:rsidR="00065551" w:rsidRPr="00275FD4">
        <w:rPr>
          <w:rFonts w:hint="eastAsia"/>
          <w:kern w:val="0"/>
          <w:szCs w:val="21"/>
        </w:rPr>
        <w:t>全脊柱内镜</w:t>
      </w:r>
      <w:r w:rsidR="00577F0E" w:rsidRPr="00275FD4">
        <w:rPr>
          <w:kern w:val="0"/>
          <w:szCs w:val="21"/>
        </w:rPr>
        <w:t>手术</w:t>
      </w:r>
      <w:r w:rsidR="00065551" w:rsidRPr="00275FD4">
        <w:rPr>
          <w:rFonts w:hint="eastAsia"/>
          <w:kern w:val="0"/>
          <w:szCs w:val="21"/>
        </w:rPr>
        <w:t>过程</w:t>
      </w:r>
      <w:r w:rsidR="00CB3DE7" w:rsidRPr="00275FD4">
        <w:rPr>
          <w:rFonts w:hint="eastAsia"/>
          <w:kern w:val="0"/>
          <w:szCs w:val="21"/>
        </w:rPr>
        <w:t>，教授学员脊柱内镜手术定位、手术路径</w:t>
      </w:r>
      <w:r w:rsidR="00EC6B90" w:rsidRPr="00275FD4">
        <w:rPr>
          <w:rFonts w:hint="eastAsia"/>
          <w:kern w:val="0"/>
          <w:szCs w:val="21"/>
        </w:rPr>
        <w:t>、</w:t>
      </w:r>
      <w:r w:rsidR="00842EDC" w:rsidRPr="00275FD4">
        <w:rPr>
          <w:rFonts w:hint="eastAsia"/>
          <w:kern w:val="0"/>
          <w:szCs w:val="21"/>
        </w:rPr>
        <w:t>关键步骤</w:t>
      </w:r>
      <w:r w:rsidR="00065551" w:rsidRPr="00275FD4">
        <w:rPr>
          <w:rFonts w:hint="eastAsia"/>
          <w:kern w:val="0"/>
          <w:szCs w:val="21"/>
        </w:rPr>
        <w:t>及</w:t>
      </w:r>
      <w:r w:rsidR="00EC6B90" w:rsidRPr="00275FD4">
        <w:rPr>
          <w:rFonts w:hint="eastAsia"/>
          <w:kern w:val="0"/>
          <w:szCs w:val="21"/>
        </w:rPr>
        <w:t>手术</w:t>
      </w:r>
      <w:r w:rsidR="003775BF" w:rsidRPr="00275FD4">
        <w:rPr>
          <w:rFonts w:hint="eastAsia"/>
          <w:kern w:val="0"/>
          <w:szCs w:val="21"/>
        </w:rPr>
        <w:t>技巧</w:t>
      </w:r>
      <w:r w:rsidR="00065551" w:rsidRPr="00275FD4">
        <w:rPr>
          <w:rFonts w:hint="eastAsia"/>
          <w:kern w:val="0"/>
          <w:szCs w:val="21"/>
        </w:rPr>
        <w:t>要点。</w:t>
      </w:r>
      <w:r w:rsidR="00717826" w:rsidRPr="00275FD4">
        <w:rPr>
          <w:kern w:val="0"/>
          <w:szCs w:val="21"/>
        </w:rPr>
        <w:t>分别对</w:t>
      </w:r>
      <w:r w:rsidR="00717826" w:rsidRPr="00275FD4">
        <w:rPr>
          <w:kern w:val="0"/>
          <w:szCs w:val="21"/>
        </w:rPr>
        <w:t>202</w:t>
      </w:r>
      <w:r w:rsidR="00577F0E" w:rsidRPr="00275FD4">
        <w:rPr>
          <w:kern w:val="0"/>
          <w:szCs w:val="21"/>
        </w:rPr>
        <w:t>0</w:t>
      </w:r>
      <w:r w:rsidR="00717826" w:rsidRPr="00275FD4">
        <w:rPr>
          <w:kern w:val="0"/>
          <w:szCs w:val="21"/>
        </w:rPr>
        <w:t>年</w:t>
      </w:r>
      <w:r w:rsidR="00577F0E" w:rsidRPr="00275FD4">
        <w:rPr>
          <w:kern w:val="0"/>
          <w:szCs w:val="21"/>
        </w:rPr>
        <w:t>6</w:t>
      </w:r>
      <w:r w:rsidR="00577F0E" w:rsidRPr="00275FD4">
        <w:rPr>
          <w:kern w:val="0"/>
          <w:szCs w:val="21"/>
        </w:rPr>
        <w:t>月</w:t>
      </w:r>
      <w:r w:rsidR="00842EDC" w:rsidRPr="00275FD4">
        <w:rPr>
          <w:rFonts w:hint="eastAsia"/>
          <w:kern w:val="0"/>
          <w:szCs w:val="21"/>
        </w:rPr>
        <w:t>-</w:t>
      </w:r>
      <w:r w:rsidR="00577F0E" w:rsidRPr="00275FD4">
        <w:rPr>
          <w:kern w:val="0"/>
          <w:szCs w:val="21"/>
        </w:rPr>
        <w:t>2022</w:t>
      </w:r>
      <w:r w:rsidR="00577F0E" w:rsidRPr="00275FD4">
        <w:rPr>
          <w:kern w:val="0"/>
          <w:szCs w:val="21"/>
        </w:rPr>
        <w:t>年</w:t>
      </w:r>
      <w:r w:rsidR="00577F0E" w:rsidRPr="00275FD4">
        <w:rPr>
          <w:kern w:val="0"/>
          <w:szCs w:val="21"/>
        </w:rPr>
        <w:t>10</w:t>
      </w:r>
      <w:r w:rsidR="00717826" w:rsidRPr="00275FD4">
        <w:rPr>
          <w:kern w:val="0"/>
          <w:szCs w:val="21"/>
        </w:rPr>
        <w:t>月</w:t>
      </w:r>
      <w:r w:rsidR="00BD1EA9" w:rsidRPr="00275FD4">
        <w:rPr>
          <w:kern w:val="0"/>
          <w:szCs w:val="21"/>
        </w:rPr>
        <w:t>在</w:t>
      </w:r>
      <w:r w:rsidR="00577F0E" w:rsidRPr="00275FD4">
        <w:rPr>
          <w:kern w:val="0"/>
          <w:szCs w:val="21"/>
        </w:rPr>
        <w:t>本科室</w:t>
      </w:r>
      <w:r w:rsidR="00717826" w:rsidRPr="00275FD4">
        <w:rPr>
          <w:kern w:val="0"/>
          <w:szCs w:val="21"/>
        </w:rPr>
        <w:t>进修</w:t>
      </w:r>
      <w:r w:rsidR="00BD1EA9" w:rsidRPr="00275FD4">
        <w:rPr>
          <w:kern w:val="0"/>
          <w:szCs w:val="21"/>
        </w:rPr>
        <w:t>、轮转的医师及研究生</w:t>
      </w:r>
      <w:r w:rsidR="002C4A14" w:rsidRPr="00275FD4">
        <w:rPr>
          <w:kern w:val="0"/>
          <w:szCs w:val="21"/>
        </w:rPr>
        <w:t>等学员共</w:t>
      </w:r>
      <w:r w:rsidR="00BD1EA9" w:rsidRPr="00275FD4">
        <w:rPr>
          <w:kern w:val="0"/>
          <w:szCs w:val="21"/>
        </w:rPr>
        <w:t>30</w:t>
      </w:r>
      <w:r w:rsidR="00BD1EA9" w:rsidRPr="00275FD4">
        <w:rPr>
          <w:kern w:val="0"/>
          <w:szCs w:val="21"/>
        </w:rPr>
        <w:t>名，</w:t>
      </w:r>
      <w:r w:rsidR="00717826" w:rsidRPr="00275FD4">
        <w:rPr>
          <w:kern w:val="0"/>
          <w:szCs w:val="21"/>
        </w:rPr>
        <w:t>进行平均为期</w:t>
      </w:r>
      <w:r w:rsidR="00577F0E" w:rsidRPr="00275FD4">
        <w:rPr>
          <w:kern w:val="0"/>
          <w:szCs w:val="21"/>
        </w:rPr>
        <w:t>3</w:t>
      </w:r>
      <w:r w:rsidR="00717826" w:rsidRPr="00275FD4">
        <w:rPr>
          <w:kern w:val="0"/>
          <w:szCs w:val="21"/>
        </w:rPr>
        <w:t>个月的临床教学培训</w:t>
      </w:r>
      <w:r w:rsidR="00577F0E" w:rsidRPr="00275FD4">
        <w:rPr>
          <w:kern w:val="0"/>
          <w:szCs w:val="21"/>
        </w:rPr>
        <w:t>。</w:t>
      </w:r>
      <w:r w:rsidR="00717826" w:rsidRPr="00275FD4">
        <w:rPr>
          <w:kern w:val="0"/>
          <w:szCs w:val="21"/>
        </w:rPr>
        <w:t>培训结束后进行培训效果考核及满意度调查。</w:t>
      </w:r>
      <w:r w:rsidRPr="00275FD4">
        <w:rPr>
          <w:b/>
          <w:kern w:val="0"/>
          <w:szCs w:val="21"/>
        </w:rPr>
        <w:t>结果</w:t>
      </w:r>
      <w:r w:rsidRPr="00275FD4">
        <w:rPr>
          <w:kern w:val="0"/>
          <w:szCs w:val="21"/>
        </w:rPr>
        <w:t xml:space="preserve">  </w:t>
      </w:r>
      <w:r w:rsidR="009D737F" w:rsidRPr="00275FD4">
        <w:rPr>
          <w:rFonts w:hint="eastAsia"/>
          <w:kern w:val="0"/>
          <w:szCs w:val="21"/>
        </w:rPr>
        <w:t>学员平均临床学习时间</w:t>
      </w:r>
      <w:r w:rsidR="009D737F" w:rsidRPr="00275FD4">
        <w:rPr>
          <w:rFonts w:hint="eastAsia"/>
          <w:kern w:val="0"/>
          <w:szCs w:val="21"/>
        </w:rPr>
        <w:t>3</w:t>
      </w:r>
      <w:r w:rsidR="009D737F" w:rsidRPr="00275FD4">
        <w:rPr>
          <w:rFonts w:hint="eastAsia"/>
          <w:kern w:val="0"/>
          <w:szCs w:val="21"/>
        </w:rPr>
        <w:t>个月，出科考核成绩为（</w:t>
      </w:r>
      <w:r w:rsidR="009D737F" w:rsidRPr="00275FD4">
        <w:rPr>
          <w:rFonts w:hint="eastAsia"/>
          <w:kern w:val="0"/>
          <w:szCs w:val="21"/>
        </w:rPr>
        <w:t>86.77</w:t>
      </w:r>
      <w:r w:rsidR="009D737F" w:rsidRPr="00275FD4">
        <w:rPr>
          <w:rFonts w:hint="eastAsia"/>
          <w:kern w:val="0"/>
          <w:szCs w:val="21"/>
        </w:rPr>
        <w:t>±</w:t>
      </w:r>
      <w:r w:rsidR="009D737F" w:rsidRPr="00275FD4">
        <w:rPr>
          <w:rFonts w:hint="eastAsia"/>
          <w:kern w:val="0"/>
          <w:szCs w:val="21"/>
        </w:rPr>
        <w:t>6.43</w:t>
      </w:r>
      <w:r w:rsidR="009D737F" w:rsidRPr="00275FD4">
        <w:rPr>
          <w:rFonts w:hint="eastAsia"/>
          <w:kern w:val="0"/>
          <w:szCs w:val="21"/>
        </w:rPr>
        <w:t>）分，合格率为</w:t>
      </w:r>
      <w:r w:rsidR="009D737F" w:rsidRPr="00275FD4">
        <w:rPr>
          <w:rFonts w:hint="eastAsia"/>
          <w:kern w:val="0"/>
          <w:szCs w:val="21"/>
        </w:rPr>
        <w:t>100.00%</w:t>
      </w:r>
      <w:r w:rsidR="009D737F" w:rsidRPr="00275FD4">
        <w:rPr>
          <w:rFonts w:hint="eastAsia"/>
          <w:kern w:val="0"/>
          <w:szCs w:val="21"/>
        </w:rPr>
        <w:t>，其中优秀率为</w:t>
      </w:r>
      <w:r w:rsidR="009D737F" w:rsidRPr="00275FD4">
        <w:rPr>
          <w:rFonts w:hint="eastAsia"/>
          <w:kern w:val="0"/>
          <w:szCs w:val="21"/>
        </w:rPr>
        <w:t>83.33%</w:t>
      </w:r>
      <w:r w:rsidR="009D737F" w:rsidRPr="00275FD4">
        <w:rPr>
          <w:rFonts w:hint="eastAsia"/>
          <w:kern w:val="0"/>
          <w:szCs w:val="21"/>
        </w:rPr>
        <w:t>。满意度调查结果显示学员满意度得分为（</w:t>
      </w:r>
      <w:r w:rsidR="009D737F" w:rsidRPr="00275FD4">
        <w:rPr>
          <w:rFonts w:hint="eastAsia"/>
          <w:kern w:val="0"/>
          <w:szCs w:val="21"/>
        </w:rPr>
        <w:t>91.07</w:t>
      </w:r>
      <w:r w:rsidR="009D737F" w:rsidRPr="00275FD4">
        <w:rPr>
          <w:rFonts w:hint="eastAsia"/>
          <w:kern w:val="0"/>
          <w:szCs w:val="21"/>
        </w:rPr>
        <w:t>±</w:t>
      </w:r>
      <w:r w:rsidR="009D737F" w:rsidRPr="00275FD4">
        <w:rPr>
          <w:rFonts w:hint="eastAsia"/>
          <w:kern w:val="0"/>
          <w:szCs w:val="21"/>
        </w:rPr>
        <w:t>4.32</w:t>
      </w:r>
      <w:r w:rsidR="009D737F" w:rsidRPr="00275FD4">
        <w:rPr>
          <w:rFonts w:hint="eastAsia"/>
          <w:kern w:val="0"/>
          <w:szCs w:val="21"/>
        </w:rPr>
        <w:t>）分。</w:t>
      </w:r>
      <w:r w:rsidRPr="00275FD4">
        <w:rPr>
          <w:b/>
          <w:kern w:val="0"/>
          <w:szCs w:val="21"/>
        </w:rPr>
        <w:t>结论</w:t>
      </w:r>
      <w:r w:rsidRPr="00275FD4">
        <w:rPr>
          <w:kern w:val="0"/>
          <w:szCs w:val="21"/>
        </w:rPr>
        <w:t xml:space="preserve">  </w:t>
      </w:r>
      <w:r w:rsidR="00577F0E" w:rsidRPr="00275FD4">
        <w:rPr>
          <w:kern w:val="0"/>
          <w:szCs w:val="21"/>
        </w:rPr>
        <w:t>通过</w:t>
      </w:r>
      <w:r w:rsidR="00577F0E" w:rsidRPr="00275FD4">
        <w:rPr>
          <w:kern w:val="0"/>
          <w:szCs w:val="21"/>
        </w:rPr>
        <w:t>3D</w:t>
      </w:r>
      <w:r w:rsidR="00577F0E" w:rsidRPr="00275FD4">
        <w:rPr>
          <w:kern w:val="0"/>
          <w:szCs w:val="21"/>
        </w:rPr>
        <w:t>打印</w:t>
      </w:r>
      <w:r w:rsidR="003775BF" w:rsidRPr="00275FD4">
        <w:rPr>
          <w:rFonts w:hint="eastAsia"/>
          <w:kern w:val="0"/>
          <w:szCs w:val="21"/>
        </w:rPr>
        <w:t>技术</w:t>
      </w:r>
      <w:r w:rsidR="00EC6B90" w:rsidRPr="00275FD4">
        <w:rPr>
          <w:rFonts w:hint="eastAsia"/>
          <w:kern w:val="0"/>
          <w:szCs w:val="21"/>
        </w:rPr>
        <w:t>重建</w:t>
      </w:r>
      <w:r w:rsidR="003775BF" w:rsidRPr="00275FD4">
        <w:rPr>
          <w:rFonts w:hint="eastAsia"/>
          <w:kern w:val="0"/>
          <w:szCs w:val="21"/>
        </w:rPr>
        <w:t>手术节段</w:t>
      </w:r>
      <w:r w:rsidR="00577F0E" w:rsidRPr="00275FD4">
        <w:rPr>
          <w:kern w:val="0"/>
          <w:szCs w:val="21"/>
        </w:rPr>
        <w:t>模型</w:t>
      </w:r>
      <w:r w:rsidR="003775BF" w:rsidRPr="00275FD4">
        <w:rPr>
          <w:rFonts w:hint="eastAsia"/>
          <w:kern w:val="0"/>
          <w:szCs w:val="21"/>
        </w:rPr>
        <w:t>，结合</w:t>
      </w:r>
      <w:r w:rsidR="00EC6B90" w:rsidRPr="00275FD4">
        <w:rPr>
          <w:rFonts w:hint="eastAsia"/>
          <w:kern w:val="0"/>
          <w:szCs w:val="21"/>
        </w:rPr>
        <w:t>手术观摩及术后</w:t>
      </w:r>
      <w:r w:rsidR="003775BF" w:rsidRPr="00275FD4">
        <w:rPr>
          <w:rFonts w:hint="eastAsia"/>
          <w:kern w:val="0"/>
          <w:szCs w:val="21"/>
        </w:rPr>
        <w:t>手术视频</w:t>
      </w:r>
      <w:r w:rsidR="00577F0E" w:rsidRPr="00275FD4">
        <w:rPr>
          <w:kern w:val="0"/>
          <w:szCs w:val="21"/>
        </w:rPr>
        <w:t>进行</w:t>
      </w:r>
      <w:r w:rsidR="00EC6B90" w:rsidRPr="00275FD4">
        <w:rPr>
          <w:rFonts w:hint="eastAsia"/>
          <w:kern w:val="0"/>
          <w:szCs w:val="21"/>
        </w:rPr>
        <w:t>临床</w:t>
      </w:r>
      <w:r w:rsidR="00577F0E" w:rsidRPr="00275FD4">
        <w:rPr>
          <w:kern w:val="0"/>
          <w:szCs w:val="21"/>
        </w:rPr>
        <w:t>教学</w:t>
      </w:r>
      <w:r w:rsidR="003775BF" w:rsidRPr="00275FD4">
        <w:rPr>
          <w:rFonts w:hint="eastAsia"/>
          <w:kern w:val="0"/>
          <w:szCs w:val="21"/>
        </w:rPr>
        <w:t>，</w:t>
      </w:r>
      <w:r w:rsidR="002C4A14" w:rsidRPr="00275FD4">
        <w:rPr>
          <w:rFonts w:hint="eastAsia"/>
          <w:kern w:val="0"/>
          <w:szCs w:val="21"/>
        </w:rPr>
        <w:t>学员</w:t>
      </w:r>
      <w:r w:rsidR="00422E61" w:rsidRPr="00275FD4">
        <w:rPr>
          <w:kern w:val="0"/>
          <w:szCs w:val="21"/>
        </w:rPr>
        <w:t>能够较快的</w:t>
      </w:r>
      <w:r w:rsidR="00EC6B90" w:rsidRPr="00275FD4">
        <w:rPr>
          <w:rFonts w:hint="eastAsia"/>
          <w:kern w:val="0"/>
          <w:szCs w:val="21"/>
        </w:rPr>
        <w:t>理解并</w:t>
      </w:r>
      <w:r w:rsidR="00422E61" w:rsidRPr="00275FD4">
        <w:rPr>
          <w:kern w:val="0"/>
          <w:szCs w:val="21"/>
        </w:rPr>
        <w:t>掌握全脊柱内镜手术</w:t>
      </w:r>
      <w:r w:rsidR="00577F0E" w:rsidRPr="00275FD4">
        <w:rPr>
          <w:kern w:val="0"/>
          <w:szCs w:val="21"/>
        </w:rPr>
        <w:t>操作</w:t>
      </w:r>
      <w:r w:rsidR="002C4A14" w:rsidRPr="00275FD4">
        <w:rPr>
          <w:rFonts w:hint="eastAsia"/>
          <w:kern w:val="0"/>
          <w:szCs w:val="21"/>
        </w:rPr>
        <w:t>基本技术</w:t>
      </w:r>
      <w:r w:rsidR="003775BF" w:rsidRPr="00275FD4">
        <w:rPr>
          <w:rFonts w:hint="eastAsia"/>
          <w:kern w:val="0"/>
          <w:szCs w:val="21"/>
        </w:rPr>
        <w:t>，</w:t>
      </w:r>
      <w:r w:rsidR="00EC6B90" w:rsidRPr="00275FD4">
        <w:rPr>
          <w:rFonts w:hint="eastAsia"/>
          <w:kern w:val="0"/>
          <w:szCs w:val="21"/>
        </w:rPr>
        <w:t>有效的提升了学员培训效果，提高了学员全脊柱内镜临床手术技能，</w:t>
      </w:r>
      <w:r w:rsidR="00577F0E" w:rsidRPr="00275FD4">
        <w:rPr>
          <w:kern w:val="0"/>
          <w:szCs w:val="21"/>
        </w:rPr>
        <w:t>具有重要的</w:t>
      </w:r>
      <w:r w:rsidR="002C4A14" w:rsidRPr="00275FD4">
        <w:rPr>
          <w:rFonts w:hint="eastAsia"/>
          <w:kern w:val="0"/>
          <w:szCs w:val="21"/>
        </w:rPr>
        <w:t>教学价值</w:t>
      </w:r>
      <w:r w:rsidR="00577F0E" w:rsidRPr="00275FD4">
        <w:rPr>
          <w:kern w:val="0"/>
          <w:szCs w:val="21"/>
        </w:rPr>
        <w:t>。</w:t>
      </w:r>
    </w:p>
    <w:p w14:paraId="587CCB2D" w14:textId="3D7C88E3" w:rsidR="00275FD4" w:rsidRDefault="00652336">
      <w:pPr>
        <w:widowControl/>
        <w:spacing w:line="360" w:lineRule="auto"/>
        <w:ind w:firstLine="480"/>
        <w:jc w:val="left"/>
        <w:rPr>
          <w:kern w:val="0"/>
          <w:szCs w:val="21"/>
        </w:rPr>
      </w:pPr>
      <w:r>
        <w:rPr>
          <w:rFonts w:hint="eastAsia"/>
          <w:b/>
          <w:bCs/>
          <w:kern w:val="0"/>
          <w:szCs w:val="21"/>
        </w:rPr>
        <w:t>[</w:t>
      </w:r>
      <w:r w:rsidRPr="00275FD4">
        <w:rPr>
          <w:b/>
          <w:bCs/>
          <w:kern w:val="0"/>
          <w:szCs w:val="21"/>
        </w:rPr>
        <w:t>关键词</w:t>
      </w:r>
      <w:r>
        <w:rPr>
          <w:rFonts w:hint="eastAsia"/>
          <w:b/>
          <w:bCs/>
          <w:kern w:val="0"/>
          <w:szCs w:val="21"/>
        </w:rPr>
        <w:t>]</w:t>
      </w:r>
      <w:r>
        <w:rPr>
          <w:b/>
          <w:bCs/>
          <w:kern w:val="0"/>
          <w:szCs w:val="21"/>
        </w:rPr>
        <w:t xml:space="preserve"> </w:t>
      </w:r>
      <w:r w:rsidR="00717826" w:rsidRPr="00275FD4">
        <w:rPr>
          <w:kern w:val="0"/>
          <w:szCs w:val="21"/>
        </w:rPr>
        <w:t>3D</w:t>
      </w:r>
      <w:r w:rsidR="009D737F" w:rsidRPr="00275FD4">
        <w:rPr>
          <w:rFonts w:hint="eastAsia"/>
          <w:kern w:val="0"/>
          <w:szCs w:val="21"/>
        </w:rPr>
        <w:t>打印</w:t>
      </w:r>
      <w:r w:rsidR="00717826" w:rsidRPr="00275FD4">
        <w:rPr>
          <w:kern w:val="0"/>
          <w:szCs w:val="21"/>
        </w:rPr>
        <w:t>；脊柱内镜</w:t>
      </w:r>
      <w:r w:rsidR="003775BF" w:rsidRPr="00275FD4">
        <w:rPr>
          <w:rFonts w:hint="eastAsia"/>
          <w:kern w:val="0"/>
          <w:szCs w:val="21"/>
        </w:rPr>
        <w:t>手术</w:t>
      </w:r>
      <w:r w:rsidR="00717826" w:rsidRPr="00275FD4">
        <w:rPr>
          <w:kern w:val="0"/>
          <w:szCs w:val="21"/>
        </w:rPr>
        <w:t>；临床教学；</w:t>
      </w:r>
      <w:r w:rsidR="003775BF" w:rsidRPr="00275FD4">
        <w:rPr>
          <w:rFonts w:hint="eastAsia"/>
          <w:kern w:val="0"/>
          <w:szCs w:val="21"/>
        </w:rPr>
        <w:t>手术</w:t>
      </w:r>
      <w:r w:rsidR="002C4A14" w:rsidRPr="00275FD4">
        <w:rPr>
          <w:kern w:val="0"/>
          <w:szCs w:val="21"/>
        </w:rPr>
        <w:t>培训</w:t>
      </w:r>
    </w:p>
    <w:p w14:paraId="1ACBA572" w14:textId="3AEE5ACC" w:rsidR="002F5A32" w:rsidRDefault="00652336">
      <w:pPr>
        <w:widowControl/>
        <w:spacing w:line="360" w:lineRule="auto"/>
        <w:ind w:firstLine="480"/>
        <w:jc w:val="left"/>
        <w:rPr>
          <w:kern w:val="0"/>
          <w:szCs w:val="21"/>
        </w:rPr>
      </w:pPr>
      <w:r w:rsidRPr="00652336">
        <w:rPr>
          <w:b/>
          <w:bCs/>
          <w:kern w:val="0"/>
          <w:szCs w:val="21"/>
        </w:rPr>
        <w:t>[</w:t>
      </w:r>
      <w:r w:rsidR="00275FD4" w:rsidRPr="00652336">
        <w:rPr>
          <w:rFonts w:hint="eastAsia"/>
          <w:b/>
          <w:bCs/>
          <w:kern w:val="0"/>
          <w:szCs w:val="21"/>
        </w:rPr>
        <w:t>基金项目</w:t>
      </w:r>
      <w:r w:rsidRPr="00652336">
        <w:rPr>
          <w:rFonts w:hint="eastAsia"/>
          <w:b/>
          <w:bCs/>
          <w:kern w:val="0"/>
          <w:szCs w:val="21"/>
        </w:rPr>
        <w:t>]</w:t>
      </w:r>
      <w:r>
        <w:rPr>
          <w:kern w:val="0"/>
          <w:szCs w:val="21"/>
        </w:rPr>
        <w:t xml:space="preserve"> </w:t>
      </w:r>
      <w:r w:rsidR="001B154A">
        <w:rPr>
          <w:kern w:val="0"/>
          <w:szCs w:val="21"/>
        </w:rPr>
        <w:t>2019</w:t>
      </w:r>
      <w:r w:rsidR="001B154A">
        <w:rPr>
          <w:rFonts w:hint="eastAsia"/>
          <w:kern w:val="0"/>
          <w:szCs w:val="21"/>
        </w:rPr>
        <w:t>年度</w:t>
      </w:r>
      <w:r w:rsidR="00275FD4" w:rsidRPr="00275FD4">
        <w:rPr>
          <w:rFonts w:hint="eastAsia"/>
          <w:kern w:val="0"/>
          <w:szCs w:val="21"/>
        </w:rPr>
        <w:t>首都临床诊疗技术研究及示范应用项目</w:t>
      </w:r>
      <w:r w:rsidR="001B154A">
        <w:rPr>
          <w:rFonts w:hint="eastAsia"/>
          <w:kern w:val="0"/>
          <w:szCs w:val="21"/>
        </w:rPr>
        <w:t>“富血小板血浆椎间盘注射联合椎间孔镜技术治疗腰椎间盘突出症及术后康复的临床研究”</w:t>
      </w:r>
      <w:r w:rsidR="001B154A">
        <w:rPr>
          <w:rFonts w:hint="eastAsia"/>
          <w:kern w:val="0"/>
          <w:szCs w:val="21"/>
        </w:rPr>
        <w:t>(</w:t>
      </w:r>
      <w:r w:rsidR="00275FD4" w:rsidRPr="00275FD4">
        <w:rPr>
          <w:rFonts w:hint="eastAsia"/>
          <w:kern w:val="0"/>
          <w:szCs w:val="21"/>
        </w:rPr>
        <w:t>Z191100006619028</w:t>
      </w:r>
      <w:r w:rsidR="001B154A">
        <w:rPr>
          <w:kern w:val="0"/>
          <w:szCs w:val="21"/>
        </w:rPr>
        <w:t>)</w:t>
      </w:r>
      <w:r w:rsidRPr="00275FD4">
        <w:rPr>
          <w:kern w:val="0"/>
          <w:szCs w:val="21"/>
        </w:rPr>
        <w:t xml:space="preserve"> </w:t>
      </w:r>
    </w:p>
    <w:p w14:paraId="65F2AF47" w14:textId="5A4154E1" w:rsidR="00652336" w:rsidRDefault="00652336">
      <w:pPr>
        <w:widowControl/>
        <w:spacing w:line="360" w:lineRule="auto"/>
        <w:ind w:firstLine="480"/>
        <w:jc w:val="left"/>
        <w:rPr>
          <w:kern w:val="0"/>
          <w:szCs w:val="21"/>
        </w:rPr>
      </w:pPr>
      <w:r w:rsidRPr="00652336">
        <w:rPr>
          <w:rFonts w:hint="eastAsia"/>
          <w:b/>
          <w:bCs/>
          <w:kern w:val="0"/>
          <w:szCs w:val="21"/>
        </w:rPr>
        <w:t>[</w:t>
      </w:r>
      <w:r w:rsidRPr="00652336">
        <w:rPr>
          <w:rFonts w:hint="eastAsia"/>
          <w:b/>
          <w:bCs/>
          <w:kern w:val="0"/>
          <w:szCs w:val="21"/>
        </w:rPr>
        <w:t>作者简介</w:t>
      </w:r>
      <w:r w:rsidRPr="00652336">
        <w:rPr>
          <w:rFonts w:hint="eastAsia"/>
          <w:b/>
          <w:bCs/>
          <w:kern w:val="0"/>
          <w:szCs w:val="21"/>
        </w:rPr>
        <w:t>]</w:t>
      </w:r>
      <w:r>
        <w:rPr>
          <w:b/>
          <w:bCs/>
          <w:kern w:val="0"/>
          <w:szCs w:val="21"/>
        </w:rPr>
        <w:t xml:space="preserve"> </w:t>
      </w:r>
      <w:r w:rsidRPr="00652336">
        <w:rPr>
          <w:rFonts w:hint="eastAsia"/>
          <w:kern w:val="0"/>
          <w:szCs w:val="21"/>
        </w:rPr>
        <w:t>张</w:t>
      </w:r>
      <w:r>
        <w:rPr>
          <w:rFonts w:hint="eastAsia"/>
          <w:kern w:val="0"/>
          <w:szCs w:val="21"/>
        </w:rPr>
        <w:t xml:space="preserve"> </w:t>
      </w:r>
      <w:r w:rsidRPr="00652336">
        <w:rPr>
          <w:rFonts w:hint="eastAsia"/>
          <w:kern w:val="0"/>
          <w:szCs w:val="21"/>
        </w:rPr>
        <w:t>燕</w:t>
      </w:r>
      <w:r>
        <w:rPr>
          <w:rFonts w:hint="eastAsia"/>
          <w:kern w:val="0"/>
          <w:szCs w:val="21"/>
        </w:rPr>
        <w:t>（</w:t>
      </w:r>
      <w:r>
        <w:rPr>
          <w:rFonts w:hint="eastAsia"/>
          <w:kern w:val="0"/>
          <w:szCs w:val="21"/>
        </w:rPr>
        <w:t>1</w:t>
      </w:r>
      <w:r>
        <w:rPr>
          <w:kern w:val="0"/>
          <w:szCs w:val="21"/>
        </w:rPr>
        <w:t>979-</w:t>
      </w:r>
      <w:r>
        <w:rPr>
          <w:rFonts w:hint="eastAsia"/>
          <w:kern w:val="0"/>
          <w:szCs w:val="21"/>
        </w:rPr>
        <w:t>），男，山东宁阳人，医学博士，解放军总医院第六医学中心</w:t>
      </w:r>
      <w:r w:rsidR="001B154A">
        <w:rPr>
          <w:rFonts w:hint="eastAsia"/>
          <w:kern w:val="0"/>
          <w:szCs w:val="21"/>
        </w:rPr>
        <w:t>中医医学部骨伤科</w:t>
      </w:r>
      <w:r>
        <w:rPr>
          <w:rFonts w:hint="eastAsia"/>
          <w:kern w:val="0"/>
          <w:szCs w:val="21"/>
        </w:rPr>
        <w:t>副主任医师，主要从事脊柱退行性疾病诊</w:t>
      </w:r>
      <w:r w:rsidR="001B154A">
        <w:rPr>
          <w:rFonts w:hint="eastAsia"/>
          <w:kern w:val="0"/>
          <w:szCs w:val="21"/>
        </w:rPr>
        <w:t>及微创治疗技术相关研究</w:t>
      </w:r>
      <w:r>
        <w:rPr>
          <w:rFonts w:hint="eastAsia"/>
          <w:kern w:val="0"/>
          <w:szCs w:val="21"/>
        </w:rPr>
        <w:t>；张晗硕（</w:t>
      </w:r>
      <w:r>
        <w:rPr>
          <w:rFonts w:hint="eastAsia"/>
          <w:kern w:val="0"/>
          <w:szCs w:val="21"/>
        </w:rPr>
        <w:t>1</w:t>
      </w:r>
      <w:r>
        <w:rPr>
          <w:kern w:val="0"/>
          <w:szCs w:val="21"/>
        </w:rPr>
        <w:t>99</w:t>
      </w:r>
      <w:r w:rsidR="001B154A">
        <w:rPr>
          <w:kern w:val="0"/>
          <w:szCs w:val="21"/>
        </w:rPr>
        <w:t>5</w:t>
      </w:r>
      <w:r>
        <w:rPr>
          <w:kern w:val="0"/>
          <w:szCs w:val="21"/>
        </w:rPr>
        <w:t>-</w:t>
      </w:r>
      <w:r>
        <w:rPr>
          <w:rFonts w:hint="eastAsia"/>
          <w:kern w:val="0"/>
          <w:szCs w:val="21"/>
        </w:rPr>
        <w:t>），男，河北</w:t>
      </w:r>
      <w:r w:rsidR="001B154A">
        <w:rPr>
          <w:rFonts w:hint="eastAsia"/>
          <w:kern w:val="0"/>
          <w:szCs w:val="21"/>
        </w:rPr>
        <w:t>霸州</w:t>
      </w:r>
      <w:r>
        <w:rPr>
          <w:rFonts w:hint="eastAsia"/>
          <w:kern w:val="0"/>
          <w:szCs w:val="21"/>
        </w:rPr>
        <w:t>人，医学硕士，解放军总医院第六医学中心</w:t>
      </w:r>
      <w:r w:rsidR="001B154A">
        <w:rPr>
          <w:rFonts w:hint="eastAsia"/>
          <w:kern w:val="0"/>
          <w:szCs w:val="21"/>
        </w:rPr>
        <w:t>中医医学部骨伤科</w:t>
      </w:r>
      <w:r>
        <w:rPr>
          <w:rFonts w:hint="eastAsia"/>
          <w:kern w:val="0"/>
          <w:szCs w:val="21"/>
        </w:rPr>
        <w:t>医师，主要从事脊柱退行性疾病的诊治</w:t>
      </w:r>
      <w:r w:rsidR="001B154A">
        <w:rPr>
          <w:rFonts w:hint="eastAsia"/>
          <w:kern w:val="0"/>
          <w:szCs w:val="21"/>
        </w:rPr>
        <w:t>及脊柱生物力学有限元分析相关研究</w:t>
      </w:r>
      <w:r>
        <w:rPr>
          <w:rFonts w:hint="eastAsia"/>
          <w:kern w:val="0"/>
          <w:szCs w:val="21"/>
        </w:rPr>
        <w:t>；丁宇（</w:t>
      </w:r>
      <w:r>
        <w:rPr>
          <w:rFonts w:hint="eastAsia"/>
          <w:kern w:val="0"/>
          <w:szCs w:val="21"/>
        </w:rPr>
        <w:t>1</w:t>
      </w:r>
      <w:r>
        <w:rPr>
          <w:kern w:val="0"/>
          <w:szCs w:val="21"/>
        </w:rPr>
        <w:t>969-</w:t>
      </w:r>
      <w:r>
        <w:rPr>
          <w:rFonts w:hint="eastAsia"/>
          <w:kern w:val="0"/>
          <w:szCs w:val="21"/>
        </w:rPr>
        <w:t>），男，山东聊城人，解放军总医院第六医学中心</w:t>
      </w:r>
      <w:r w:rsidR="001B154A">
        <w:rPr>
          <w:rFonts w:hint="eastAsia"/>
          <w:kern w:val="0"/>
          <w:szCs w:val="21"/>
        </w:rPr>
        <w:t>中医医学部骨伤科主任医师、</w:t>
      </w:r>
      <w:r>
        <w:rPr>
          <w:rFonts w:hint="eastAsia"/>
          <w:kern w:val="0"/>
          <w:szCs w:val="21"/>
        </w:rPr>
        <w:t>教授，主要从事骨伤康复及脊柱疾病微创</w:t>
      </w:r>
      <w:r w:rsidR="001B154A">
        <w:rPr>
          <w:rFonts w:hint="eastAsia"/>
          <w:kern w:val="0"/>
          <w:szCs w:val="21"/>
        </w:rPr>
        <w:t>治疗</w:t>
      </w:r>
      <w:r>
        <w:rPr>
          <w:rFonts w:hint="eastAsia"/>
          <w:kern w:val="0"/>
          <w:szCs w:val="21"/>
        </w:rPr>
        <w:t>技术相关研究。</w:t>
      </w:r>
    </w:p>
    <w:p w14:paraId="6C429D26" w14:textId="65E65994" w:rsidR="005E541F" w:rsidRPr="005E541F" w:rsidRDefault="005E541F">
      <w:pPr>
        <w:widowControl/>
        <w:spacing w:line="360" w:lineRule="auto"/>
        <w:ind w:firstLine="480"/>
        <w:jc w:val="left"/>
        <w:rPr>
          <w:rFonts w:hint="eastAsia"/>
          <w:b/>
          <w:bCs/>
          <w:kern w:val="0"/>
          <w:szCs w:val="21"/>
        </w:rPr>
      </w:pPr>
      <w:r>
        <w:rPr>
          <w:rFonts w:hint="eastAsia"/>
          <w:kern w:val="0"/>
          <w:szCs w:val="21"/>
        </w:rPr>
        <w:t>通讯作者：丁宇，</w:t>
      </w:r>
      <w:r w:rsidRPr="005E541F">
        <w:rPr>
          <w:rFonts w:hint="eastAsia"/>
          <w:kern w:val="0"/>
          <w:szCs w:val="21"/>
        </w:rPr>
        <w:t>E-mail</w:t>
      </w:r>
      <w:r w:rsidRPr="005E541F">
        <w:rPr>
          <w:rFonts w:hint="eastAsia"/>
          <w:kern w:val="0"/>
          <w:szCs w:val="21"/>
        </w:rPr>
        <w:t>：</w:t>
      </w:r>
      <w:hyperlink r:id="rId8" w:history="1">
        <w:r w:rsidRPr="00A5654A">
          <w:rPr>
            <w:rStyle w:val="a6"/>
            <w:rFonts w:hint="eastAsia"/>
            <w:kern w:val="0"/>
            <w:szCs w:val="21"/>
          </w:rPr>
          <w:t>cosmos_dingyu@163.com</w:t>
        </w:r>
      </w:hyperlink>
      <w:r>
        <w:rPr>
          <w:rFonts w:hint="eastAsia"/>
          <w:kern w:val="0"/>
          <w:szCs w:val="21"/>
        </w:rPr>
        <w:t>。</w:t>
      </w:r>
    </w:p>
    <w:p w14:paraId="3AED645A" w14:textId="4C658ECA" w:rsidR="00652336" w:rsidRDefault="00652336">
      <w:pPr>
        <w:widowControl/>
        <w:spacing w:line="360" w:lineRule="auto"/>
        <w:ind w:firstLine="480"/>
        <w:jc w:val="left"/>
        <w:rPr>
          <w:kern w:val="0"/>
          <w:szCs w:val="21"/>
        </w:rPr>
      </w:pPr>
      <w:r w:rsidRPr="00652336">
        <w:rPr>
          <w:rFonts w:hint="eastAsia"/>
          <w:b/>
          <w:bCs/>
          <w:kern w:val="0"/>
          <w:szCs w:val="21"/>
        </w:rPr>
        <w:t>[</w:t>
      </w:r>
      <w:r w:rsidRPr="00652336">
        <w:rPr>
          <w:rFonts w:hint="eastAsia"/>
          <w:b/>
          <w:bCs/>
          <w:kern w:val="0"/>
          <w:szCs w:val="21"/>
        </w:rPr>
        <w:t>中图分类号</w:t>
      </w:r>
      <w:r w:rsidRPr="00652336">
        <w:rPr>
          <w:rFonts w:hint="eastAsia"/>
          <w:b/>
          <w:bCs/>
          <w:kern w:val="0"/>
          <w:szCs w:val="21"/>
        </w:rPr>
        <w:t>]</w:t>
      </w:r>
      <w:r>
        <w:rPr>
          <w:kern w:val="0"/>
          <w:szCs w:val="21"/>
        </w:rPr>
        <w:t xml:space="preserve"> </w:t>
      </w:r>
      <w:r w:rsidRPr="00652336">
        <w:rPr>
          <w:rFonts w:hint="eastAsia"/>
          <w:kern w:val="0"/>
          <w:szCs w:val="21"/>
        </w:rPr>
        <w:t>G642.0</w:t>
      </w:r>
    </w:p>
    <w:p w14:paraId="787966CA" w14:textId="39A00ED3" w:rsidR="00652336" w:rsidRPr="00652336" w:rsidRDefault="00652336">
      <w:pPr>
        <w:widowControl/>
        <w:spacing w:line="360" w:lineRule="auto"/>
        <w:ind w:firstLine="480"/>
        <w:jc w:val="left"/>
        <w:rPr>
          <w:kern w:val="0"/>
          <w:szCs w:val="21"/>
        </w:rPr>
      </w:pPr>
      <w:r w:rsidRPr="00652336">
        <w:rPr>
          <w:rFonts w:hint="eastAsia"/>
          <w:b/>
          <w:bCs/>
          <w:kern w:val="0"/>
          <w:szCs w:val="21"/>
        </w:rPr>
        <w:t>[</w:t>
      </w:r>
      <w:r w:rsidRPr="00652336">
        <w:rPr>
          <w:rFonts w:hint="eastAsia"/>
          <w:b/>
          <w:bCs/>
          <w:kern w:val="0"/>
          <w:szCs w:val="21"/>
        </w:rPr>
        <w:t>文献标志码</w:t>
      </w:r>
      <w:r w:rsidRPr="00652336">
        <w:rPr>
          <w:rFonts w:hint="eastAsia"/>
          <w:b/>
          <w:bCs/>
          <w:kern w:val="0"/>
          <w:szCs w:val="21"/>
        </w:rPr>
        <w:t>]</w:t>
      </w:r>
      <w:r w:rsidRPr="00652336">
        <w:rPr>
          <w:b/>
          <w:bCs/>
          <w:kern w:val="0"/>
          <w:szCs w:val="21"/>
        </w:rPr>
        <w:t xml:space="preserve"> </w:t>
      </w:r>
      <w:r w:rsidRPr="00652336">
        <w:rPr>
          <w:rFonts w:hint="eastAsia"/>
          <w:kern w:val="0"/>
          <w:szCs w:val="21"/>
        </w:rPr>
        <w:t>A</w:t>
      </w:r>
    </w:p>
    <w:p w14:paraId="13F8E4D7" w14:textId="4E80157A" w:rsidR="00717826" w:rsidRPr="00275FD4" w:rsidRDefault="00717826" w:rsidP="00717826">
      <w:pPr>
        <w:widowControl/>
        <w:spacing w:line="360" w:lineRule="auto"/>
        <w:ind w:firstLine="480"/>
        <w:jc w:val="left"/>
        <w:rPr>
          <w:kern w:val="0"/>
          <w:szCs w:val="21"/>
        </w:rPr>
      </w:pPr>
      <w:r w:rsidRPr="00275FD4">
        <w:rPr>
          <w:kern w:val="0"/>
          <w:szCs w:val="21"/>
        </w:rPr>
        <w:t>近</w:t>
      </w:r>
      <w:r w:rsidRPr="00275FD4">
        <w:rPr>
          <w:kern w:val="0"/>
          <w:szCs w:val="21"/>
        </w:rPr>
        <w:t>20</w:t>
      </w:r>
      <w:r w:rsidRPr="00275FD4">
        <w:rPr>
          <w:kern w:val="0"/>
          <w:szCs w:val="21"/>
        </w:rPr>
        <w:t>年来，脊柱内镜相关的光学透镜、光纤、显示及计算机系统等设备和技术的进步，使得脊柱内镜手术得到了越来越广泛的临床应用</w:t>
      </w:r>
      <w:r w:rsidR="00171793" w:rsidRPr="00275FD4">
        <w:rPr>
          <w:rFonts w:hAnsi="宋体"/>
          <w:szCs w:val="21"/>
          <w:vertAlign w:val="superscript"/>
        </w:rPr>
        <w:t>[1]</w:t>
      </w:r>
      <w:r w:rsidRPr="00275FD4">
        <w:rPr>
          <w:kern w:val="0"/>
          <w:szCs w:val="21"/>
        </w:rPr>
        <w:t>。由椎间孔入路逐渐扩大到了经椎板间入路等</w:t>
      </w:r>
      <w:r w:rsidR="008E67D5" w:rsidRPr="00275FD4">
        <w:rPr>
          <w:rFonts w:hint="eastAsia"/>
          <w:kern w:val="0"/>
          <w:szCs w:val="21"/>
        </w:rPr>
        <w:t>“全</w:t>
      </w:r>
      <w:r w:rsidR="00EC6B90" w:rsidRPr="00275FD4">
        <w:rPr>
          <w:rFonts w:hint="eastAsia"/>
          <w:kern w:val="0"/>
          <w:szCs w:val="21"/>
        </w:rPr>
        <w:t>内镜</w:t>
      </w:r>
      <w:r w:rsidR="008E67D5" w:rsidRPr="00275FD4">
        <w:rPr>
          <w:rFonts w:hint="eastAsia"/>
          <w:kern w:val="0"/>
          <w:szCs w:val="21"/>
        </w:rPr>
        <w:t>”</w:t>
      </w:r>
      <w:r w:rsidRPr="00275FD4">
        <w:rPr>
          <w:kern w:val="0"/>
          <w:szCs w:val="21"/>
        </w:rPr>
        <w:t>技术，用于治疗更广泛的脊柱疾病</w:t>
      </w:r>
      <w:r w:rsidR="00171793" w:rsidRPr="00275FD4">
        <w:rPr>
          <w:rFonts w:hAnsi="宋体"/>
          <w:szCs w:val="21"/>
          <w:vertAlign w:val="superscript"/>
        </w:rPr>
        <w:t>[2]</w:t>
      </w:r>
      <w:r w:rsidRPr="00275FD4">
        <w:rPr>
          <w:kern w:val="0"/>
          <w:szCs w:val="21"/>
        </w:rPr>
        <w:t>。可以预测随着脊柱内镜技术的持续发展和应用，脊柱内镜手术最终将会成为脊柱外科治疗的主流方法。由于脊柱内镜手术对局部精细解剖要求高，操作器械不同于传统的手术器械，手术要求精细度更高，因此脊柱内镜手</w:t>
      </w:r>
      <w:r w:rsidRPr="00275FD4">
        <w:rPr>
          <w:kern w:val="0"/>
          <w:szCs w:val="21"/>
        </w:rPr>
        <w:lastRenderedPageBreak/>
        <w:t>术初学者学习曲线长</w:t>
      </w:r>
      <w:r w:rsidR="00171793" w:rsidRPr="00275FD4">
        <w:rPr>
          <w:rFonts w:hAnsi="宋体"/>
          <w:szCs w:val="21"/>
          <w:vertAlign w:val="superscript"/>
        </w:rPr>
        <w:t>[3, 4]</w:t>
      </w:r>
      <w:r w:rsidRPr="00275FD4">
        <w:rPr>
          <w:kern w:val="0"/>
          <w:szCs w:val="21"/>
        </w:rPr>
        <w:t>。目前的脊柱内镜学习方法主要有理论讲解、手术观摩、尸体标本操作、手术带教</w:t>
      </w:r>
      <w:r w:rsidR="00444581" w:rsidRPr="00275FD4">
        <w:rPr>
          <w:rFonts w:hint="eastAsia"/>
          <w:kern w:val="0"/>
          <w:szCs w:val="21"/>
        </w:rPr>
        <w:t>、脊柱内镜手术视频学习</w:t>
      </w:r>
      <w:r w:rsidRPr="00275FD4">
        <w:rPr>
          <w:kern w:val="0"/>
          <w:szCs w:val="21"/>
        </w:rPr>
        <w:t>等方法</w:t>
      </w:r>
      <w:r w:rsidR="008E67D5" w:rsidRPr="00275FD4">
        <w:rPr>
          <w:rFonts w:hint="eastAsia"/>
          <w:kern w:val="0"/>
          <w:szCs w:val="21"/>
        </w:rPr>
        <w:t>，</w:t>
      </w:r>
      <w:r w:rsidRPr="00275FD4">
        <w:rPr>
          <w:kern w:val="0"/>
          <w:szCs w:val="21"/>
        </w:rPr>
        <w:t>但仍然存在学习曲线偏长、对手术入路理解不深刻</w:t>
      </w:r>
      <w:r w:rsidR="008E67D5" w:rsidRPr="00275FD4">
        <w:rPr>
          <w:rFonts w:hint="eastAsia"/>
          <w:kern w:val="0"/>
          <w:szCs w:val="21"/>
        </w:rPr>
        <w:t>、对局部解剖辨识不准确</w:t>
      </w:r>
      <w:r w:rsidRPr="00275FD4">
        <w:rPr>
          <w:kern w:val="0"/>
          <w:szCs w:val="21"/>
        </w:rPr>
        <w:t>等问题</w:t>
      </w:r>
      <w:r w:rsidR="00171793" w:rsidRPr="00275FD4">
        <w:rPr>
          <w:rFonts w:hAnsi="宋体"/>
          <w:szCs w:val="21"/>
          <w:vertAlign w:val="superscript"/>
        </w:rPr>
        <w:t>[5, 6]</w:t>
      </w:r>
      <w:r w:rsidRPr="00275FD4">
        <w:rPr>
          <w:kern w:val="0"/>
          <w:szCs w:val="21"/>
        </w:rPr>
        <w:t>。</w:t>
      </w:r>
    </w:p>
    <w:p w14:paraId="1196C475" w14:textId="3560FE6D" w:rsidR="002F5A32" w:rsidRPr="00275FD4" w:rsidRDefault="00717826" w:rsidP="00717826">
      <w:pPr>
        <w:widowControl/>
        <w:spacing w:line="360" w:lineRule="auto"/>
        <w:ind w:firstLine="480"/>
        <w:jc w:val="left"/>
        <w:rPr>
          <w:kern w:val="0"/>
          <w:szCs w:val="21"/>
        </w:rPr>
      </w:pPr>
      <w:r w:rsidRPr="00275FD4">
        <w:rPr>
          <w:kern w:val="0"/>
          <w:szCs w:val="21"/>
        </w:rPr>
        <w:t>近年来</w:t>
      </w:r>
      <w:r w:rsidRPr="00275FD4">
        <w:rPr>
          <w:kern w:val="0"/>
          <w:szCs w:val="21"/>
        </w:rPr>
        <w:t>3D</w:t>
      </w:r>
      <w:r w:rsidRPr="00275FD4">
        <w:rPr>
          <w:kern w:val="0"/>
          <w:szCs w:val="21"/>
        </w:rPr>
        <w:t>打印技术发展迅速，已经被用到医学各领域，尤其是在脊柱外科应用更加广泛</w:t>
      </w:r>
      <w:r w:rsidR="00171793" w:rsidRPr="00275FD4">
        <w:rPr>
          <w:rFonts w:hAnsi="宋体"/>
          <w:szCs w:val="21"/>
          <w:vertAlign w:val="superscript"/>
        </w:rPr>
        <w:t>[7]</w:t>
      </w:r>
      <w:r w:rsidR="00252D16" w:rsidRPr="00275FD4">
        <w:rPr>
          <w:rFonts w:hint="eastAsia"/>
          <w:kern w:val="0"/>
          <w:szCs w:val="21"/>
        </w:rPr>
        <w:t>。</w:t>
      </w:r>
      <w:r w:rsidRPr="00275FD4">
        <w:rPr>
          <w:kern w:val="0"/>
          <w:szCs w:val="21"/>
        </w:rPr>
        <w:t>3D</w:t>
      </w:r>
      <w:r w:rsidRPr="00275FD4">
        <w:rPr>
          <w:kern w:val="0"/>
          <w:szCs w:val="21"/>
        </w:rPr>
        <w:t>打印技术可用于术前的患者沟通宣教、手术模拟、术中辅助导航</w:t>
      </w:r>
      <w:r w:rsidR="008E67D5" w:rsidRPr="00275FD4">
        <w:rPr>
          <w:rFonts w:hint="eastAsia"/>
          <w:kern w:val="0"/>
          <w:szCs w:val="21"/>
        </w:rPr>
        <w:t>定位</w:t>
      </w:r>
      <w:r w:rsidRPr="00275FD4">
        <w:rPr>
          <w:kern w:val="0"/>
          <w:szCs w:val="21"/>
        </w:rPr>
        <w:t>及专科医师的教育培训等方面</w:t>
      </w:r>
      <w:r w:rsidR="00171793" w:rsidRPr="00275FD4">
        <w:rPr>
          <w:rFonts w:hAnsi="宋体"/>
          <w:szCs w:val="21"/>
          <w:vertAlign w:val="superscript"/>
        </w:rPr>
        <w:t>[8]</w:t>
      </w:r>
      <w:r w:rsidRPr="00275FD4">
        <w:rPr>
          <w:kern w:val="0"/>
          <w:szCs w:val="21"/>
        </w:rPr>
        <w:t>。</w:t>
      </w:r>
      <w:r w:rsidR="00252D16" w:rsidRPr="00275FD4">
        <w:rPr>
          <w:rFonts w:hint="eastAsia"/>
          <w:kern w:val="0"/>
          <w:szCs w:val="21"/>
        </w:rPr>
        <w:t>本文将</w:t>
      </w:r>
      <w:r w:rsidR="00252D16" w:rsidRPr="00275FD4">
        <w:rPr>
          <w:rFonts w:hint="eastAsia"/>
          <w:kern w:val="0"/>
          <w:szCs w:val="21"/>
        </w:rPr>
        <w:t>3</w:t>
      </w:r>
      <w:r w:rsidR="00252D16" w:rsidRPr="00275FD4">
        <w:rPr>
          <w:kern w:val="0"/>
          <w:szCs w:val="21"/>
        </w:rPr>
        <w:t>D</w:t>
      </w:r>
      <w:r w:rsidR="00252D16" w:rsidRPr="00275FD4">
        <w:rPr>
          <w:rFonts w:hint="eastAsia"/>
          <w:kern w:val="0"/>
          <w:szCs w:val="21"/>
        </w:rPr>
        <w:t>打印技术融入到</w:t>
      </w:r>
      <w:r w:rsidRPr="00275FD4">
        <w:rPr>
          <w:kern w:val="0"/>
          <w:szCs w:val="21"/>
        </w:rPr>
        <w:t>在脊柱内镜手术教育培训过程中，通过术前</w:t>
      </w:r>
      <w:r w:rsidR="008E67D5" w:rsidRPr="00275FD4">
        <w:rPr>
          <w:rFonts w:hint="eastAsia"/>
          <w:kern w:val="0"/>
          <w:szCs w:val="21"/>
        </w:rPr>
        <w:t>理论</w:t>
      </w:r>
      <w:r w:rsidR="00BD1EA9" w:rsidRPr="00275FD4">
        <w:rPr>
          <w:kern w:val="0"/>
          <w:szCs w:val="21"/>
        </w:rPr>
        <w:t>讲解、术中观摩学习</w:t>
      </w:r>
      <w:r w:rsidR="008E67D5" w:rsidRPr="00275FD4">
        <w:rPr>
          <w:rFonts w:hint="eastAsia"/>
          <w:kern w:val="0"/>
          <w:szCs w:val="21"/>
        </w:rPr>
        <w:t>、术后结合手术视频及</w:t>
      </w:r>
      <w:r w:rsidR="008E67D5" w:rsidRPr="00275FD4">
        <w:rPr>
          <w:rFonts w:hint="eastAsia"/>
          <w:kern w:val="0"/>
          <w:szCs w:val="21"/>
        </w:rPr>
        <w:t>3</w:t>
      </w:r>
      <w:r w:rsidR="008E67D5" w:rsidRPr="00275FD4">
        <w:rPr>
          <w:kern w:val="0"/>
          <w:szCs w:val="21"/>
        </w:rPr>
        <w:t>D</w:t>
      </w:r>
      <w:r w:rsidR="008E67D5" w:rsidRPr="00275FD4">
        <w:rPr>
          <w:rFonts w:hint="eastAsia"/>
          <w:kern w:val="0"/>
          <w:szCs w:val="21"/>
        </w:rPr>
        <w:t>模型进行手术复盘及讨论</w:t>
      </w:r>
      <w:r w:rsidR="00BD1EA9" w:rsidRPr="00275FD4">
        <w:rPr>
          <w:kern w:val="0"/>
          <w:szCs w:val="21"/>
        </w:rPr>
        <w:t>，</w:t>
      </w:r>
      <w:r w:rsidRPr="00275FD4">
        <w:rPr>
          <w:kern w:val="0"/>
          <w:szCs w:val="21"/>
        </w:rPr>
        <w:t>可</w:t>
      </w:r>
      <w:r w:rsidR="00BD1EA9" w:rsidRPr="00275FD4">
        <w:rPr>
          <w:kern w:val="0"/>
          <w:szCs w:val="21"/>
        </w:rPr>
        <w:t>有效的提高手术学习效率</w:t>
      </w:r>
      <w:r w:rsidR="008E67D5" w:rsidRPr="00275FD4">
        <w:rPr>
          <w:rFonts w:hint="eastAsia"/>
          <w:kern w:val="0"/>
          <w:szCs w:val="21"/>
        </w:rPr>
        <w:t>及成绩</w:t>
      </w:r>
      <w:r w:rsidR="00BD1EA9" w:rsidRPr="00275FD4">
        <w:rPr>
          <w:kern w:val="0"/>
          <w:szCs w:val="21"/>
        </w:rPr>
        <w:t>，</w:t>
      </w:r>
      <w:r w:rsidRPr="00275FD4">
        <w:rPr>
          <w:kern w:val="0"/>
          <w:szCs w:val="21"/>
        </w:rPr>
        <w:t>对于培养脊柱内镜专科医师具有一定的</w:t>
      </w:r>
      <w:r w:rsidR="00BD1EA9" w:rsidRPr="00275FD4">
        <w:rPr>
          <w:kern w:val="0"/>
          <w:szCs w:val="21"/>
        </w:rPr>
        <w:t>教学</w:t>
      </w:r>
      <w:r w:rsidRPr="00275FD4">
        <w:rPr>
          <w:kern w:val="0"/>
          <w:szCs w:val="21"/>
        </w:rPr>
        <w:t>价值。</w:t>
      </w:r>
    </w:p>
    <w:p w14:paraId="5FFB7F43" w14:textId="1681E48A" w:rsidR="002F5A32" w:rsidRPr="00275FD4" w:rsidRDefault="00000000">
      <w:pPr>
        <w:widowControl/>
        <w:spacing w:line="360" w:lineRule="auto"/>
        <w:ind w:firstLine="480"/>
        <w:jc w:val="left"/>
        <w:rPr>
          <w:b/>
          <w:bCs/>
          <w:kern w:val="0"/>
          <w:szCs w:val="21"/>
        </w:rPr>
      </w:pPr>
      <w:r w:rsidRPr="00275FD4">
        <w:rPr>
          <w:b/>
          <w:bCs/>
          <w:kern w:val="0"/>
          <w:szCs w:val="21"/>
        </w:rPr>
        <w:t>1</w:t>
      </w:r>
      <w:r w:rsidRPr="00275FD4">
        <w:rPr>
          <w:b/>
          <w:bCs/>
          <w:kern w:val="0"/>
          <w:szCs w:val="21"/>
        </w:rPr>
        <w:t>资料与方法</w:t>
      </w:r>
    </w:p>
    <w:p w14:paraId="4E4E2779" w14:textId="65E80E79" w:rsidR="002F5A32" w:rsidRPr="00275FD4" w:rsidRDefault="00000000" w:rsidP="00BD1EA9">
      <w:pPr>
        <w:widowControl/>
        <w:spacing w:line="360" w:lineRule="auto"/>
        <w:ind w:firstLine="480"/>
        <w:jc w:val="left"/>
        <w:rPr>
          <w:kern w:val="0"/>
          <w:szCs w:val="21"/>
        </w:rPr>
      </w:pPr>
      <w:r w:rsidRPr="00275FD4">
        <w:rPr>
          <w:b/>
          <w:bCs/>
          <w:kern w:val="0"/>
          <w:szCs w:val="21"/>
        </w:rPr>
        <w:t>1.1</w:t>
      </w:r>
      <w:r w:rsidRPr="00275FD4">
        <w:rPr>
          <w:b/>
          <w:bCs/>
          <w:kern w:val="0"/>
          <w:szCs w:val="21"/>
        </w:rPr>
        <w:t>一般资料</w:t>
      </w:r>
      <w:r w:rsidRPr="00275FD4">
        <w:rPr>
          <w:kern w:val="0"/>
          <w:szCs w:val="21"/>
        </w:rPr>
        <w:t xml:space="preserve">  </w:t>
      </w:r>
      <w:r w:rsidR="00BD1EA9" w:rsidRPr="00275FD4">
        <w:rPr>
          <w:kern w:val="0"/>
          <w:szCs w:val="21"/>
        </w:rPr>
        <w:t>选取</w:t>
      </w:r>
      <w:r w:rsidR="002C4A14" w:rsidRPr="00275FD4">
        <w:rPr>
          <w:rFonts w:hint="eastAsia"/>
          <w:kern w:val="0"/>
          <w:szCs w:val="21"/>
        </w:rPr>
        <w:t>对</w:t>
      </w:r>
      <w:r w:rsidR="002C4A14" w:rsidRPr="00275FD4">
        <w:rPr>
          <w:rFonts w:hint="eastAsia"/>
          <w:kern w:val="0"/>
          <w:szCs w:val="21"/>
        </w:rPr>
        <w:t>2020</w:t>
      </w:r>
      <w:r w:rsidR="002C4A14" w:rsidRPr="00275FD4">
        <w:rPr>
          <w:rFonts w:hint="eastAsia"/>
          <w:kern w:val="0"/>
          <w:szCs w:val="21"/>
        </w:rPr>
        <w:t>年</w:t>
      </w:r>
      <w:r w:rsidR="002C4A14" w:rsidRPr="00275FD4">
        <w:rPr>
          <w:rFonts w:hint="eastAsia"/>
          <w:kern w:val="0"/>
          <w:szCs w:val="21"/>
        </w:rPr>
        <w:t>6</w:t>
      </w:r>
      <w:r w:rsidR="002C4A14" w:rsidRPr="00275FD4">
        <w:rPr>
          <w:rFonts w:hint="eastAsia"/>
          <w:kern w:val="0"/>
          <w:szCs w:val="21"/>
        </w:rPr>
        <w:t>月</w:t>
      </w:r>
      <w:r w:rsidR="002C4A14" w:rsidRPr="00275FD4">
        <w:rPr>
          <w:rFonts w:hint="eastAsia"/>
          <w:kern w:val="0"/>
          <w:szCs w:val="21"/>
        </w:rPr>
        <w:t>-2022</w:t>
      </w:r>
      <w:r w:rsidR="002C4A14" w:rsidRPr="00275FD4">
        <w:rPr>
          <w:rFonts w:hint="eastAsia"/>
          <w:kern w:val="0"/>
          <w:szCs w:val="21"/>
        </w:rPr>
        <w:t>年</w:t>
      </w:r>
      <w:r w:rsidR="002C4A14" w:rsidRPr="00275FD4">
        <w:rPr>
          <w:rFonts w:hint="eastAsia"/>
          <w:kern w:val="0"/>
          <w:szCs w:val="21"/>
        </w:rPr>
        <w:t>10</w:t>
      </w:r>
      <w:r w:rsidR="002C4A14" w:rsidRPr="00275FD4">
        <w:rPr>
          <w:rFonts w:hint="eastAsia"/>
          <w:kern w:val="0"/>
          <w:szCs w:val="21"/>
        </w:rPr>
        <w:t>月在解放军总医院第六医学中心中医医学部骨伤科进修、轮转的医师及研究生等学员共</w:t>
      </w:r>
      <w:r w:rsidR="002C4A14" w:rsidRPr="00275FD4">
        <w:rPr>
          <w:rFonts w:hint="eastAsia"/>
          <w:kern w:val="0"/>
          <w:szCs w:val="21"/>
        </w:rPr>
        <w:t>30</w:t>
      </w:r>
      <w:r w:rsidR="002C4A14" w:rsidRPr="00275FD4">
        <w:rPr>
          <w:rFonts w:hint="eastAsia"/>
          <w:kern w:val="0"/>
          <w:szCs w:val="21"/>
        </w:rPr>
        <w:t>名</w:t>
      </w:r>
      <w:r w:rsidR="00BD1EA9" w:rsidRPr="00275FD4">
        <w:rPr>
          <w:kern w:val="0"/>
          <w:szCs w:val="21"/>
        </w:rPr>
        <w:t>。</w:t>
      </w:r>
    </w:p>
    <w:p w14:paraId="56436CDE" w14:textId="0D10AD44" w:rsidR="002F5A32" w:rsidRPr="00275FD4" w:rsidRDefault="00000000" w:rsidP="00065551">
      <w:pPr>
        <w:widowControl/>
        <w:spacing w:line="360" w:lineRule="auto"/>
        <w:ind w:firstLine="480"/>
        <w:jc w:val="left"/>
        <w:rPr>
          <w:kern w:val="0"/>
          <w:szCs w:val="21"/>
        </w:rPr>
      </w:pPr>
      <w:r w:rsidRPr="00275FD4">
        <w:rPr>
          <w:b/>
          <w:bCs/>
          <w:kern w:val="0"/>
          <w:szCs w:val="21"/>
        </w:rPr>
        <w:t>1.2</w:t>
      </w:r>
      <w:r w:rsidRPr="00275FD4">
        <w:rPr>
          <w:b/>
          <w:bCs/>
          <w:kern w:val="0"/>
          <w:szCs w:val="21"/>
        </w:rPr>
        <w:t>方法</w:t>
      </w:r>
      <w:r w:rsidR="000549C8" w:rsidRPr="00275FD4">
        <w:rPr>
          <w:rFonts w:hint="eastAsia"/>
          <w:b/>
          <w:bCs/>
          <w:kern w:val="0"/>
          <w:szCs w:val="21"/>
        </w:rPr>
        <w:t xml:space="preserve"> </w:t>
      </w:r>
      <w:r w:rsidR="000549C8" w:rsidRPr="00275FD4">
        <w:rPr>
          <w:b/>
          <w:bCs/>
          <w:kern w:val="0"/>
          <w:szCs w:val="21"/>
        </w:rPr>
        <w:t xml:space="preserve"> </w:t>
      </w:r>
      <w:r w:rsidR="00065551" w:rsidRPr="00275FD4">
        <w:rPr>
          <w:rFonts w:hint="eastAsia"/>
          <w:kern w:val="0"/>
          <w:szCs w:val="21"/>
        </w:rPr>
        <w:t>结合</w:t>
      </w:r>
      <w:r w:rsidR="00065551" w:rsidRPr="00275FD4">
        <w:rPr>
          <w:rFonts w:hint="eastAsia"/>
          <w:kern w:val="0"/>
          <w:szCs w:val="21"/>
        </w:rPr>
        <w:t>3</w:t>
      </w:r>
      <w:r w:rsidR="00065551" w:rsidRPr="00275FD4">
        <w:rPr>
          <w:kern w:val="0"/>
          <w:szCs w:val="21"/>
        </w:rPr>
        <w:t>D</w:t>
      </w:r>
      <w:r w:rsidR="00065551" w:rsidRPr="00275FD4">
        <w:rPr>
          <w:rFonts w:hint="eastAsia"/>
          <w:kern w:val="0"/>
          <w:szCs w:val="21"/>
        </w:rPr>
        <w:t>打印模型进行临床教学，平均每周进行</w:t>
      </w:r>
      <w:r w:rsidR="00065551" w:rsidRPr="00275FD4">
        <w:rPr>
          <w:rFonts w:hint="eastAsia"/>
          <w:kern w:val="0"/>
          <w:szCs w:val="21"/>
        </w:rPr>
        <w:t>2</w:t>
      </w:r>
      <w:r w:rsidR="00065551" w:rsidRPr="00275FD4">
        <w:rPr>
          <w:rFonts w:hint="eastAsia"/>
          <w:kern w:val="0"/>
          <w:szCs w:val="21"/>
        </w:rPr>
        <w:t>次</w:t>
      </w:r>
      <w:r w:rsidR="00842EDC" w:rsidRPr="00275FD4">
        <w:rPr>
          <w:rFonts w:hint="eastAsia"/>
          <w:kern w:val="0"/>
          <w:szCs w:val="21"/>
        </w:rPr>
        <w:t>培训</w:t>
      </w:r>
      <w:r w:rsidR="00065551" w:rsidRPr="00275FD4">
        <w:rPr>
          <w:rFonts w:hint="eastAsia"/>
          <w:kern w:val="0"/>
          <w:szCs w:val="21"/>
        </w:rPr>
        <w:t>，</w:t>
      </w:r>
      <w:r w:rsidR="00842EDC" w:rsidRPr="00275FD4">
        <w:rPr>
          <w:rFonts w:hint="eastAsia"/>
          <w:kern w:val="0"/>
          <w:szCs w:val="21"/>
        </w:rPr>
        <w:t>包括</w:t>
      </w:r>
      <w:r w:rsidR="00065551" w:rsidRPr="00275FD4">
        <w:rPr>
          <w:rFonts w:hint="eastAsia"/>
          <w:kern w:val="0"/>
          <w:szCs w:val="21"/>
        </w:rPr>
        <w:t>理论授课</w:t>
      </w:r>
      <w:r w:rsidR="00842EDC" w:rsidRPr="00275FD4">
        <w:rPr>
          <w:rFonts w:hint="eastAsia"/>
          <w:kern w:val="0"/>
          <w:szCs w:val="21"/>
        </w:rPr>
        <w:t>、</w:t>
      </w:r>
      <w:r w:rsidR="00065551" w:rsidRPr="00275FD4">
        <w:rPr>
          <w:rFonts w:hint="eastAsia"/>
          <w:kern w:val="0"/>
          <w:szCs w:val="21"/>
        </w:rPr>
        <w:t>手术观摩</w:t>
      </w:r>
      <w:r w:rsidR="00D94859" w:rsidRPr="00275FD4">
        <w:rPr>
          <w:rFonts w:hint="eastAsia"/>
          <w:kern w:val="0"/>
          <w:szCs w:val="21"/>
        </w:rPr>
        <w:t>、术后视频观看、结合</w:t>
      </w:r>
      <w:r w:rsidR="00D94859" w:rsidRPr="00275FD4">
        <w:rPr>
          <w:rFonts w:hint="eastAsia"/>
          <w:kern w:val="0"/>
          <w:szCs w:val="21"/>
        </w:rPr>
        <w:t>3</w:t>
      </w:r>
      <w:r w:rsidR="00D94859" w:rsidRPr="00275FD4">
        <w:rPr>
          <w:kern w:val="0"/>
          <w:szCs w:val="21"/>
        </w:rPr>
        <w:t>D</w:t>
      </w:r>
      <w:r w:rsidR="00D94859" w:rsidRPr="00275FD4">
        <w:rPr>
          <w:rFonts w:hint="eastAsia"/>
          <w:kern w:val="0"/>
          <w:szCs w:val="21"/>
        </w:rPr>
        <w:t>模型进行</w:t>
      </w:r>
      <w:r w:rsidR="004855A5" w:rsidRPr="00275FD4">
        <w:rPr>
          <w:rFonts w:hint="eastAsia"/>
          <w:kern w:val="0"/>
          <w:szCs w:val="21"/>
        </w:rPr>
        <w:t>手术</w:t>
      </w:r>
      <w:r w:rsidR="00842EDC" w:rsidRPr="00275FD4">
        <w:rPr>
          <w:rFonts w:hint="eastAsia"/>
          <w:kern w:val="0"/>
          <w:szCs w:val="21"/>
        </w:rPr>
        <w:t>复盘</w:t>
      </w:r>
      <w:r w:rsidR="00065551" w:rsidRPr="00275FD4">
        <w:rPr>
          <w:rFonts w:hint="eastAsia"/>
          <w:kern w:val="0"/>
          <w:szCs w:val="21"/>
        </w:rPr>
        <w:t>，每次授课时长约</w:t>
      </w:r>
      <w:r w:rsidR="00065551" w:rsidRPr="00275FD4">
        <w:rPr>
          <w:rFonts w:hint="eastAsia"/>
          <w:kern w:val="0"/>
          <w:szCs w:val="21"/>
        </w:rPr>
        <w:t>3h</w:t>
      </w:r>
      <w:r w:rsidR="00842EDC" w:rsidRPr="00275FD4">
        <w:rPr>
          <w:rFonts w:hint="eastAsia"/>
          <w:kern w:val="0"/>
          <w:szCs w:val="21"/>
        </w:rPr>
        <w:t>。</w:t>
      </w:r>
      <w:r w:rsidR="00065551" w:rsidRPr="00275FD4">
        <w:rPr>
          <w:rFonts w:hint="eastAsia"/>
          <w:kern w:val="0"/>
          <w:szCs w:val="21"/>
        </w:rPr>
        <w:t>授课过程中</w:t>
      </w:r>
      <w:r w:rsidR="00842EDC" w:rsidRPr="00275FD4">
        <w:rPr>
          <w:rFonts w:hint="eastAsia"/>
          <w:kern w:val="0"/>
          <w:szCs w:val="21"/>
        </w:rPr>
        <w:t>使用</w:t>
      </w:r>
      <w:r w:rsidR="00842EDC" w:rsidRPr="00275FD4">
        <w:rPr>
          <w:rFonts w:hint="eastAsia"/>
          <w:kern w:val="0"/>
          <w:szCs w:val="21"/>
        </w:rPr>
        <w:t>3</w:t>
      </w:r>
      <w:r w:rsidR="00842EDC" w:rsidRPr="00275FD4">
        <w:rPr>
          <w:kern w:val="0"/>
          <w:szCs w:val="21"/>
        </w:rPr>
        <w:t>D</w:t>
      </w:r>
      <w:r w:rsidR="00842EDC" w:rsidRPr="00275FD4">
        <w:rPr>
          <w:rFonts w:hint="eastAsia"/>
          <w:kern w:val="0"/>
          <w:szCs w:val="21"/>
        </w:rPr>
        <w:t>模型</w:t>
      </w:r>
      <w:r w:rsidR="00065551" w:rsidRPr="00275FD4">
        <w:rPr>
          <w:rFonts w:hint="eastAsia"/>
          <w:kern w:val="0"/>
          <w:szCs w:val="21"/>
        </w:rPr>
        <w:t>结合手术视频</w:t>
      </w:r>
      <w:r w:rsidR="00842EDC" w:rsidRPr="00275FD4">
        <w:rPr>
          <w:rFonts w:hint="eastAsia"/>
          <w:kern w:val="0"/>
          <w:szCs w:val="21"/>
        </w:rPr>
        <w:t>重点讲解全脊柱内镜入路定位、手术路径、关键步骤及手术技巧</w:t>
      </w:r>
      <w:r w:rsidR="00065551" w:rsidRPr="00275FD4">
        <w:rPr>
          <w:rFonts w:hint="eastAsia"/>
          <w:kern w:val="0"/>
          <w:szCs w:val="21"/>
        </w:rPr>
        <w:t>。</w:t>
      </w:r>
      <w:r w:rsidR="00842EDC" w:rsidRPr="00275FD4">
        <w:rPr>
          <w:rFonts w:hint="eastAsia"/>
          <w:kern w:val="0"/>
          <w:szCs w:val="21"/>
        </w:rPr>
        <w:t>学员平均学习</w:t>
      </w:r>
      <w:r w:rsidR="00842EDC" w:rsidRPr="00275FD4">
        <w:rPr>
          <w:rFonts w:hint="eastAsia"/>
          <w:kern w:val="0"/>
          <w:szCs w:val="21"/>
        </w:rPr>
        <w:t>3</w:t>
      </w:r>
      <w:r w:rsidR="00842EDC" w:rsidRPr="00275FD4">
        <w:rPr>
          <w:rFonts w:hint="eastAsia"/>
          <w:kern w:val="0"/>
          <w:szCs w:val="21"/>
        </w:rPr>
        <w:t>个月，培训</w:t>
      </w:r>
      <w:r w:rsidR="004855A5" w:rsidRPr="00275FD4">
        <w:rPr>
          <w:rFonts w:hint="eastAsia"/>
          <w:kern w:val="0"/>
          <w:szCs w:val="21"/>
        </w:rPr>
        <w:t>结束</w:t>
      </w:r>
      <w:r w:rsidR="00842EDC" w:rsidRPr="00275FD4">
        <w:rPr>
          <w:rFonts w:hint="eastAsia"/>
          <w:kern w:val="0"/>
          <w:szCs w:val="21"/>
        </w:rPr>
        <w:t>后对学员进行理论考核，并使用</w:t>
      </w:r>
      <w:r w:rsidR="00065551" w:rsidRPr="00275FD4">
        <w:rPr>
          <w:rFonts w:hint="eastAsia"/>
          <w:kern w:val="0"/>
          <w:szCs w:val="21"/>
        </w:rPr>
        <w:t>满意度调查表调查</w:t>
      </w:r>
      <w:r w:rsidR="00842EDC" w:rsidRPr="00275FD4">
        <w:rPr>
          <w:rFonts w:hint="eastAsia"/>
          <w:kern w:val="0"/>
          <w:szCs w:val="21"/>
        </w:rPr>
        <w:t>学员对培训的</w:t>
      </w:r>
      <w:r w:rsidR="00065551" w:rsidRPr="00275FD4">
        <w:rPr>
          <w:rFonts w:hint="eastAsia"/>
          <w:kern w:val="0"/>
          <w:szCs w:val="21"/>
        </w:rPr>
        <w:t>满意度。</w:t>
      </w:r>
    </w:p>
    <w:p w14:paraId="73B456E3" w14:textId="002F5B4E" w:rsidR="002F5A32" w:rsidRPr="00275FD4" w:rsidRDefault="00000000" w:rsidP="000549C8">
      <w:pPr>
        <w:widowControl/>
        <w:spacing w:line="360" w:lineRule="auto"/>
        <w:ind w:firstLine="480"/>
        <w:jc w:val="left"/>
        <w:rPr>
          <w:kern w:val="0"/>
          <w:szCs w:val="21"/>
        </w:rPr>
      </w:pPr>
      <w:r w:rsidRPr="00275FD4">
        <w:rPr>
          <w:b/>
          <w:bCs/>
          <w:kern w:val="0"/>
          <w:szCs w:val="21"/>
        </w:rPr>
        <w:t>1.</w:t>
      </w:r>
      <w:r w:rsidR="00D94859" w:rsidRPr="00275FD4">
        <w:rPr>
          <w:b/>
          <w:bCs/>
          <w:kern w:val="0"/>
          <w:szCs w:val="21"/>
        </w:rPr>
        <w:t>2</w:t>
      </w:r>
      <w:r w:rsidRPr="00275FD4">
        <w:rPr>
          <w:b/>
          <w:bCs/>
          <w:kern w:val="0"/>
          <w:szCs w:val="21"/>
        </w:rPr>
        <w:t xml:space="preserve">.1 </w:t>
      </w:r>
      <w:r w:rsidR="002C4A14" w:rsidRPr="00275FD4">
        <w:rPr>
          <w:b/>
          <w:bCs/>
          <w:kern w:val="0"/>
          <w:szCs w:val="21"/>
        </w:rPr>
        <w:t>3D</w:t>
      </w:r>
      <w:r w:rsidR="002C4A14" w:rsidRPr="00275FD4">
        <w:rPr>
          <w:rFonts w:hint="eastAsia"/>
          <w:b/>
          <w:bCs/>
          <w:kern w:val="0"/>
          <w:szCs w:val="21"/>
        </w:rPr>
        <w:t>打印</w:t>
      </w:r>
      <w:r w:rsidR="00A21BB5" w:rsidRPr="00275FD4">
        <w:rPr>
          <w:rFonts w:hint="eastAsia"/>
          <w:b/>
          <w:bCs/>
          <w:kern w:val="0"/>
          <w:szCs w:val="21"/>
        </w:rPr>
        <w:t>重建手术</w:t>
      </w:r>
      <w:r w:rsidR="002C4A14" w:rsidRPr="00275FD4">
        <w:rPr>
          <w:rFonts w:hint="eastAsia"/>
          <w:b/>
          <w:bCs/>
          <w:kern w:val="0"/>
          <w:szCs w:val="21"/>
        </w:rPr>
        <w:t>节段脊柱骨性结构单元</w:t>
      </w:r>
      <w:r w:rsidR="00A21BB5" w:rsidRPr="00275FD4">
        <w:rPr>
          <w:rFonts w:hint="eastAsia"/>
          <w:kern w:val="0"/>
          <w:szCs w:val="21"/>
        </w:rPr>
        <w:t xml:space="preserve"> </w:t>
      </w:r>
      <w:r w:rsidR="00A21BB5" w:rsidRPr="00275FD4">
        <w:rPr>
          <w:kern w:val="0"/>
          <w:szCs w:val="21"/>
        </w:rPr>
        <w:t xml:space="preserve"> </w:t>
      </w:r>
      <w:r w:rsidR="002C4A14" w:rsidRPr="00275FD4">
        <w:rPr>
          <w:rFonts w:hint="eastAsia"/>
          <w:kern w:val="0"/>
          <w:szCs w:val="21"/>
        </w:rPr>
        <w:t>利用</w:t>
      </w:r>
      <w:r w:rsidR="00A21BB5" w:rsidRPr="00275FD4">
        <w:rPr>
          <w:rFonts w:hint="eastAsia"/>
          <w:kern w:val="0"/>
          <w:szCs w:val="21"/>
        </w:rPr>
        <w:t>C</w:t>
      </w:r>
      <w:r w:rsidR="00A21BB5" w:rsidRPr="00275FD4">
        <w:rPr>
          <w:kern w:val="0"/>
          <w:szCs w:val="21"/>
        </w:rPr>
        <w:t>T</w:t>
      </w:r>
      <w:r w:rsidR="002C4A14" w:rsidRPr="00275FD4">
        <w:rPr>
          <w:rFonts w:hint="eastAsia"/>
          <w:kern w:val="0"/>
          <w:szCs w:val="21"/>
        </w:rPr>
        <w:t>扫描获目标节段脊柱的</w:t>
      </w:r>
      <w:r w:rsidR="002C4A14" w:rsidRPr="00275FD4">
        <w:rPr>
          <w:rFonts w:hint="eastAsia"/>
          <w:kern w:val="0"/>
          <w:szCs w:val="21"/>
        </w:rPr>
        <w:t>DICOM</w:t>
      </w:r>
      <w:r w:rsidR="002C4A14" w:rsidRPr="00275FD4">
        <w:rPr>
          <w:rFonts w:hint="eastAsia"/>
          <w:kern w:val="0"/>
          <w:szCs w:val="21"/>
        </w:rPr>
        <w:t>图像，创建一个基于计算机的</w:t>
      </w:r>
      <w:r w:rsidR="002C4A14" w:rsidRPr="00275FD4">
        <w:rPr>
          <w:rFonts w:hint="eastAsia"/>
          <w:kern w:val="0"/>
          <w:szCs w:val="21"/>
        </w:rPr>
        <w:t>3D CAD</w:t>
      </w:r>
      <w:r w:rsidR="002C4A14" w:rsidRPr="00275FD4">
        <w:rPr>
          <w:rFonts w:hint="eastAsia"/>
          <w:kern w:val="0"/>
          <w:szCs w:val="21"/>
        </w:rPr>
        <w:t>模型的脊柱单元，通过沉积的方式打印该</w:t>
      </w:r>
      <w:r w:rsidR="002C4A14" w:rsidRPr="00275FD4">
        <w:rPr>
          <w:rFonts w:hint="eastAsia"/>
          <w:kern w:val="0"/>
          <w:szCs w:val="21"/>
        </w:rPr>
        <w:t>3D</w:t>
      </w:r>
      <w:r w:rsidR="002C4A14" w:rsidRPr="00275FD4">
        <w:rPr>
          <w:rFonts w:hint="eastAsia"/>
          <w:kern w:val="0"/>
          <w:szCs w:val="21"/>
        </w:rPr>
        <w:t>模型。</w:t>
      </w:r>
    </w:p>
    <w:p w14:paraId="6876454A" w14:textId="075A0998" w:rsidR="002F5A32" w:rsidRPr="00275FD4" w:rsidRDefault="00000000" w:rsidP="000549C8">
      <w:pPr>
        <w:widowControl/>
        <w:spacing w:line="360" w:lineRule="auto"/>
        <w:ind w:firstLine="480"/>
        <w:jc w:val="left"/>
        <w:rPr>
          <w:kern w:val="0"/>
          <w:szCs w:val="21"/>
        </w:rPr>
      </w:pPr>
      <w:r w:rsidRPr="00275FD4">
        <w:rPr>
          <w:b/>
          <w:bCs/>
          <w:kern w:val="0"/>
          <w:szCs w:val="21"/>
        </w:rPr>
        <w:t>1.</w:t>
      </w:r>
      <w:r w:rsidR="00D94859" w:rsidRPr="00275FD4">
        <w:rPr>
          <w:b/>
          <w:bCs/>
          <w:kern w:val="0"/>
          <w:szCs w:val="21"/>
        </w:rPr>
        <w:t>2</w:t>
      </w:r>
      <w:r w:rsidRPr="00275FD4">
        <w:rPr>
          <w:b/>
          <w:bCs/>
          <w:kern w:val="0"/>
          <w:szCs w:val="21"/>
        </w:rPr>
        <w:t xml:space="preserve">.2 </w:t>
      </w:r>
      <w:bookmarkStart w:id="0" w:name="_Hlk121254152"/>
      <w:r w:rsidR="000549C8" w:rsidRPr="00275FD4">
        <w:rPr>
          <w:rFonts w:hint="eastAsia"/>
          <w:b/>
          <w:bCs/>
          <w:kern w:val="0"/>
          <w:szCs w:val="21"/>
        </w:rPr>
        <w:t>全脊柱内镜手术观摩及视频录制</w:t>
      </w:r>
      <w:r w:rsidR="000549C8" w:rsidRPr="00275FD4">
        <w:rPr>
          <w:rFonts w:hint="eastAsia"/>
          <w:b/>
          <w:bCs/>
          <w:kern w:val="0"/>
          <w:szCs w:val="21"/>
        </w:rPr>
        <w:t xml:space="preserve"> </w:t>
      </w:r>
      <w:r w:rsidR="000549C8" w:rsidRPr="00275FD4">
        <w:rPr>
          <w:b/>
          <w:bCs/>
          <w:kern w:val="0"/>
          <w:szCs w:val="21"/>
        </w:rPr>
        <w:t xml:space="preserve"> </w:t>
      </w:r>
      <w:r w:rsidR="000549C8" w:rsidRPr="00275FD4">
        <w:rPr>
          <w:rFonts w:hint="eastAsia"/>
          <w:kern w:val="0"/>
          <w:szCs w:val="21"/>
        </w:rPr>
        <w:t>全脊柱内镜手术观摩在手术室进行，手术同时进行视频录制。术中讲解如何定位手术节段及穿刺点、脊柱内镜手术基本操作过程、脊柱内镜手术器械的使用注意事项、术中应用解剖及手术效果评估等内容。</w:t>
      </w:r>
      <w:bookmarkEnd w:id="0"/>
      <w:r w:rsidR="000549C8" w:rsidRPr="00275FD4">
        <w:rPr>
          <w:rFonts w:hint="eastAsia"/>
          <w:kern w:val="0"/>
          <w:szCs w:val="21"/>
        </w:rPr>
        <w:t>使用与内镜系统配套的</w:t>
      </w:r>
      <w:r w:rsidR="005B7D9F" w:rsidRPr="00275FD4">
        <w:rPr>
          <w:rFonts w:hint="eastAsia"/>
          <w:kern w:val="0"/>
          <w:szCs w:val="21"/>
        </w:rPr>
        <w:t>手术视频系统录制手术高清</w:t>
      </w:r>
      <w:r w:rsidR="000549C8" w:rsidRPr="00275FD4">
        <w:rPr>
          <w:rFonts w:hint="eastAsia"/>
          <w:kern w:val="0"/>
          <w:szCs w:val="21"/>
        </w:rPr>
        <w:t>视频</w:t>
      </w:r>
      <w:r w:rsidR="005B7D9F" w:rsidRPr="00275FD4">
        <w:rPr>
          <w:rFonts w:hint="eastAsia"/>
          <w:kern w:val="0"/>
          <w:szCs w:val="21"/>
        </w:rPr>
        <w:t>，</w:t>
      </w:r>
      <w:r w:rsidR="000549C8" w:rsidRPr="00275FD4">
        <w:rPr>
          <w:rFonts w:hint="eastAsia"/>
          <w:kern w:val="0"/>
          <w:szCs w:val="21"/>
        </w:rPr>
        <w:t>将视频拷贝到教学</w:t>
      </w:r>
      <w:r w:rsidR="000549C8" w:rsidRPr="00275FD4">
        <w:rPr>
          <w:rFonts w:hint="eastAsia"/>
          <w:kern w:val="0"/>
          <w:szCs w:val="21"/>
        </w:rPr>
        <w:t>U</w:t>
      </w:r>
      <w:r w:rsidR="000549C8" w:rsidRPr="00275FD4">
        <w:rPr>
          <w:rFonts w:hint="eastAsia"/>
          <w:kern w:val="0"/>
          <w:szCs w:val="21"/>
        </w:rPr>
        <w:t>盘备用。</w:t>
      </w:r>
    </w:p>
    <w:p w14:paraId="14C000F3" w14:textId="1A5AB052" w:rsidR="000549C8" w:rsidRPr="00275FD4" w:rsidRDefault="000549C8" w:rsidP="00FE25FF">
      <w:pPr>
        <w:widowControl/>
        <w:spacing w:line="360" w:lineRule="auto"/>
        <w:ind w:firstLine="480"/>
        <w:jc w:val="left"/>
        <w:rPr>
          <w:kern w:val="0"/>
          <w:szCs w:val="21"/>
        </w:rPr>
      </w:pPr>
      <w:r w:rsidRPr="00275FD4">
        <w:rPr>
          <w:rFonts w:hint="eastAsia"/>
          <w:b/>
          <w:bCs/>
          <w:kern w:val="0"/>
          <w:szCs w:val="21"/>
        </w:rPr>
        <w:t>1</w:t>
      </w:r>
      <w:r w:rsidRPr="00275FD4">
        <w:rPr>
          <w:b/>
          <w:bCs/>
          <w:kern w:val="0"/>
          <w:szCs w:val="21"/>
        </w:rPr>
        <w:t>.</w:t>
      </w:r>
      <w:r w:rsidR="00D94859" w:rsidRPr="00275FD4">
        <w:rPr>
          <w:b/>
          <w:bCs/>
          <w:kern w:val="0"/>
          <w:szCs w:val="21"/>
        </w:rPr>
        <w:t>2</w:t>
      </w:r>
      <w:r w:rsidRPr="00275FD4">
        <w:rPr>
          <w:b/>
          <w:bCs/>
          <w:kern w:val="0"/>
          <w:szCs w:val="21"/>
        </w:rPr>
        <w:t>.3</w:t>
      </w:r>
      <w:r w:rsidR="005B7D9F" w:rsidRPr="00275FD4">
        <w:rPr>
          <w:b/>
          <w:bCs/>
          <w:kern w:val="0"/>
          <w:szCs w:val="21"/>
        </w:rPr>
        <w:t xml:space="preserve"> </w:t>
      </w:r>
      <w:r w:rsidR="005B7D9F" w:rsidRPr="00275FD4">
        <w:rPr>
          <w:rFonts w:hint="eastAsia"/>
          <w:b/>
          <w:bCs/>
          <w:kern w:val="0"/>
          <w:szCs w:val="21"/>
        </w:rPr>
        <w:t>使用</w:t>
      </w:r>
      <w:r w:rsidRPr="00275FD4">
        <w:rPr>
          <w:rFonts w:hint="eastAsia"/>
          <w:b/>
          <w:bCs/>
          <w:kern w:val="0"/>
          <w:szCs w:val="21"/>
        </w:rPr>
        <w:t>3</w:t>
      </w:r>
      <w:r w:rsidRPr="00275FD4">
        <w:rPr>
          <w:b/>
          <w:bCs/>
          <w:kern w:val="0"/>
          <w:szCs w:val="21"/>
        </w:rPr>
        <w:t>D</w:t>
      </w:r>
      <w:r w:rsidRPr="00275FD4">
        <w:rPr>
          <w:rFonts w:hint="eastAsia"/>
          <w:b/>
          <w:bCs/>
          <w:kern w:val="0"/>
          <w:szCs w:val="21"/>
        </w:rPr>
        <w:t>模型</w:t>
      </w:r>
      <w:r w:rsidR="005B7D9F" w:rsidRPr="00275FD4">
        <w:rPr>
          <w:rFonts w:hint="eastAsia"/>
          <w:b/>
          <w:bCs/>
          <w:kern w:val="0"/>
          <w:szCs w:val="21"/>
        </w:rPr>
        <w:t>进行教学实践</w:t>
      </w:r>
      <w:r w:rsidRPr="00275FD4">
        <w:rPr>
          <w:rFonts w:hint="eastAsia"/>
          <w:b/>
          <w:bCs/>
          <w:kern w:val="0"/>
          <w:szCs w:val="21"/>
        </w:rPr>
        <w:t xml:space="preserve"> </w:t>
      </w:r>
      <w:r w:rsidRPr="00275FD4">
        <w:rPr>
          <w:b/>
          <w:bCs/>
          <w:kern w:val="0"/>
          <w:szCs w:val="21"/>
        </w:rPr>
        <w:t xml:space="preserve"> </w:t>
      </w:r>
      <w:r w:rsidR="00FE25FF" w:rsidRPr="00275FD4">
        <w:rPr>
          <w:rFonts w:hint="eastAsia"/>
          <w:kern w:val="0"/>
          <w:szCs w:val="21"/>
        </w:rPr>
        <w:t>使用重建的</w:t>
      </w:r>
      <w:r w:rsidR="00FE25FF" w:rsidRPr="00275FD4">
        <w:rPr>
          <w:kern w:val="0"/>
          <w:szCs w:val="21"/>
        </w:rPr>
        <w:t>3D</w:t>
      </w:r>
      <w:r w:rsidR="00FE25FF" w:rsidRPr="00275FD4">
        <w:rPr>
          <w:rFonts w:hint="eastAsia"/>
          <w:kern w:val="0"/>
          <w:szCs w:val="21"/>
        </w:rPr>
        <w:t>模型可直观的呈现出患者脊柱节段病变骨性增生狭窄部位</w:t>
      </w:r>
      <w:r w:rsidR="00B3461D" w:rsidRPr="00275FD4">
        <w:rPr>
          <w:rFonts w:hint="eastAsia"/>
          <w:kern w:val="0"/>
          <w:szCs w:val="21"/>
        </w:rPr>
        <w:t>，比如</w:t>
      </w:r>
      <w:r w:rsidR="00FE25FF" w:rsidRPr="00275FD4">
        <w:rPr>
          <w:rFonts w:hint="eastAsia"/>
          <w:kern w:val="0"/>
          <w:szCs w:val="21"/>
        </w:rPr>
        <w:t>腰椎管狭窄患者，主要是上关节突内侧骨质增生造成侧隐窝狭窄，压迫行走根引起下肢间歇性跛行。</w:t>
      </w:r>
      <w:r w:rsidR="00B3461D" w:rsidRPr="00275FD4">
        <w:rPr>
          <w:rFonts w:hint="eastAsia"/>
          <w:kern w:val="0"/>
          <w:szCs w:val="21"/>
        </w:rPr>
        <w:t>首先结合</w:t>
      </w:r>
      <w:r w:rsidR="00B3461D" w:rsidRPr="00275FD4">
        <w:rPr>
          <w:rFonts w:hint="eastAsia"/>
          <w:kern w:val="0"/>
          <w:szCs w:val="21"/>
        </w:rPr>
        <w:t>3</w:t>
      </w:r>
      <w:r w:rsidR="00B3461D" w:rsidRPr="00275FD4">
        <w:rPr>
          <w:kern w:val="0"/>
          <w:szCs w:val="21"/>
        </w:rPr>
        <w:t>D</w:t>
      </w:r>
      <w:r w:rsidR="00B3461D" w:rsidRPr="00275FD4">
        <w:rPr>
          <w:rFonts w:hint="eastAsia"/>
          <w:kern w:val="0"/>
          <w:szCs w:val="21"/>
        </w:rPr>
        <w:t>模型首先脊柱疾病相关临床知识的</w:t>
      </w:r>
      <w:r w:rsidR="00FE25FF" w:rsidRPr="00275FD4">
        <w:rPr>
          <w:rFonts w:hint="eastAsia"/>
          <w:kern w:val="0"/>
          <w:szCs w:val="21"/>
        </w:rPr>
        <w:t>理论讲解，</w:t>
      </w:r>
      <w:r w:rsidR="00B3461D" w:rsidRPr="00275FD4">
        <w:rPr>
          <w:rFonts w:hint="eastAsia"/>
          <w:kern w:val="0"/>
          <w:szCs w:val="21"/>
        </w:rPr>
        <w:t>使学员</w:t>
      </w:r>
      <w:r w:rsidR="00FE25FF" w:rsidRPr="00275FD4">
        <w:rPr>
          <w:rFonts w:hint="eastAsia"/>
          <w:kern w:val="0"/>
          <w:szCs w:val="21"/>
        </w:rPr>
        <w:t>掌握脊柱疾病的临床理论、脊柱内镜手术的适应症。</w:t>
      </w:r>
      <w:r w:rsidR="00B3461D" w:rsidRPr="00275FD4">
        <w:rPr>
          <w:rFonts w:hint="eastAsia"/>
          <w:kern w:val="0"/>
          <w:szCs w:val="21"/>
        </w:rPr>
        <w:t>然后播放</w:t>
      </w:r>
      <w:r w:rsidR="00FE25FF" w:rsidRPr="00275FD4">
        <w:rPr>
          <w:rFonts w:hint="eastAsia"/>
          <w:kern w:val="0"/>
          <w:szCs w:val="21"/>
        </w:rPr>
        <w:t>手术视频，</w:t>
      </w:r>
      <w:r w:rsidR="00B3461D" w:rsidRPr="00275FD4">
        <w:rPr>
          <w:rFonts w:hint="eastAsia"/>
          <w:kern w:val="0"/>
          <w:szCs w:val="21"/>
        </w:rPr>
        <w:t>示教老师同步</w:t>
      </w:r>
      <w:r w:rsidR="00FE25FF" w:rsidRPr="00275FD4">
        <w:rPr>
          <w:rFonts w:hint="eastAsia"/>
          <w:kern w:val="0"/>
          <w:szCs w:val="21"/>
        </w:rPr>
        <w:t>在</w:t>
      </w:r>
      <w:r w:rsidR="00FE25FF" w:rsidRPr="00275FD4">
        <w:rPr>
          <w:rFonts w:hint="eastAsia"/>
          <w:kern w:val="0"/>
          <w:szCs w:val="21"/>
        </w:rPr>
        <w:t>3</w:t>
      </w:r>
      <w:r w:rsidR="00FE25FF" w:rsidRPr="00275FD4">
        <w:rPr>
          <w:kern w:val="0"/>
          <w:szCs w:val="21"/>
        </w:rPr>
        <w:t>D</w:t>
      </w:r>
      <w:r w:rsidR="00FE25FF" w:rsidRPr="00275FD4">
        <w:rPr>
          <w:rFonts w:hint="eastAsia"/>
          <w:kern w:val="0"/>
          <w:szCs w:val="21"/>
        </w:rPr>
        <w:t>模型上复盘手术过程，</w:t>
      </w:r>
      <w:r w:rsidR="00B3461D" w:rsidRPr="00275FD4">
        <w:rPr>
          <w:rFonts w:hint="eastAsia"/>
          <w:kern w:val="0"/>
          <w:szCs w:val="21"/>
        </w:rPr>
        <w:t>让</w:t>
      </w:r>
      <w:r w:rsidR="00FE25FF" w:rsidRPr="00275FD4">
        <w:rPr>
          <w:rFonts w:hint="eastAsia"/>
          <w:kern w:val="0"/>
          <w:szCs w:val="21"/>
        </w:rPr>
        <w:t>学员直观的理解内镜手术的定位、手术入路、重要步骤及手术技巧</w:t>
      </w:r>
      <w:r w:rsidR="00B3461D" w:rsidRPr="00275FD4">
        <w:rPr>
          <w:rFonts w:hint="eastAsia"/>
          <w:kern w:val="0"/>
          <w:szCs w:val="21"/>
        </w:rPr>
        <w:t>，理解脊柱内镜不同角度达到的不同解剖结构；</w:t>
      </w:r>
      <w:r w:rsidR="00FE25FF" w:rsidRPr="00275FD4">
        <w:rPr>
          <w:rFonts w:hint="eastAsia"/>
          <w:kern w:val="0"/>
          <w:szCs w:val="21"/>
        </w:rPr>
        <w:t>使用</w:t>
      </w:r>
      <w:r w:rsidR="00D94859" w:rsidRPr="00275FD4">
        <w:rPr>
          <w:rFonts w:hint="eastAsia"/>
          <w:kern w:val="0"/>
          <w:szCs w:val="21"/>
        </w:rPr>
        <w:t>脊柱内镜</w:t>
      </w:r>
      <w:r w:rsidR="00FE25FF" w:rsidRPr="00275FD4">
        <w:rPr>
          <w:rFonts w:hint="eastAsia"/>
          <w:kern w:val="0"/>
          <w:szCs w:val="21"/>
        </w:rPr>
        <w:t>手术器械如环</w:t>
      </w:r>
      <w:r w:rsidR="00FE25FF" w:rsidRPr="00275FD4">
        <w:rPr>
          <w:rFonts w:hint="eastAsia"/>
          <w:kern w:val="0"/>
          <w:szCs w:val="21"/>
        </w:rPr>
        <w:lastRenderedPageBreak/>
        <w:t>锯、磨钻及椎板咬钳等在</w:t>
      </w:r>
      <w:r w:rsidR="00FE25FF" w:rsidRPr="00275FD4">
        <w:rPr>
          <w:rFonts w:hint="eastAsia"/>
          <w:kern w:val="0"/>
          <w:szCs w:val="21"/>
        </w:rPr>
        <w:t>3D</w:t>
      </w:r>
      <w:r w:rsidR="00FE25FF" w:rsidRPr="00275FD4">
        <w:rPr>
          <w:rFonts w:hint="eastAsia"/>
          <w:kern w:val="0"/>
          <w:szCs w:val="21"/>
        </w:rPr>
        <w:t>模型上进行手术演示，边复盘、边示教、边讲解</w:t>
      </w:r>
      <w:r w:rsidR="00B3461D" w:rsidRPr="00275FD4">
        <w:rPr>
          <w:rFonts w:hint="eastAsia"/>
          <w:kern w:val="0"/>
          <w:szCs w:val="21"/>
        </w:rPr>
        <w:t>。</w:t>
      </w:r>
      <w:r w:rsidR="00B96773" w:rsidRPr="00275FD4">
        <w:rPr>
          <w:rFonts w:hint="eastAsia"/>
          <w:kern w:val="0"/>
          <w:szCs w:val="21"/>
        </w:rPr>
        <w:t>学员可使用</w:t>
      </w:r>
      <w:r w:rsidR="00B96773" w:rsidRPr="00275FD4">
        <w:rPr>
          <w:rFonts w:hint="eastAsia"/>
          <w:kern w:val="0"/>
          <w:szCs w:val="21"/>
        </w:rPr>
        <w:t>3</w:t>
      </w:r>
      <w:r w:rsidR="00B96773" w:rsidRPr="00275FD4">
        <w:rPr>
          <w:kern w:val="0"/>
          <w:szCs w:val="21"/>
        </w:rPr>
        <w:t>D</w:t>
      </w:r>
      <w:r w:rsidR="00B96773" w:rsidRPr="00275FD4">
        <w:rPr>
          <w:rFonts w:hint="eastAsia"/>
          <w:kern w:val="0"/>
          <w:szCs w:val="21"/>
        </w:rPr>
        <w:t>模型反复练习脊柱内镜手术过程。</w:t>
      </w:r>
    </w:p>
    <w:p w14:paraId="43230D60" w14:textId="33E1E55D" w:rsidR="00B3461D" w:rsidRPr="00275FD4" w:rsidRDefault="00B3461D" w:rsidP="00FE25FF">
      <w:pPr>
        <w:widowControl/>
        <w:spacing w:line="360" w:lineRule="auto"/>
        <w:ind w:firstLine="480"/>
        <w:jc w:val="left"/>
        <w:rPr>
          <w:kern w:val="0"/>
          <w:szCs w:val="21"/>
        </w:rPr>
      </w:pPr>
      <w:r w:rsidRPr="00275FD4">
        <w:rPr>
          <w:rFonts w:hint="eastAsia"/>
          <w:b/>
          <w:bCs/>
          <w:kern w:val="0"/>
          <w:szCs w:val="21"/>
        </w:rPr>
        <w:t>1</w:t>
      </w:r>
      <w:r w:rsidRPr="00275FD4">
        <w:rPr>
          <w:b/>
          <w:bCs/>
          <w:kern w:val="0"/>
          <w:szCs w:val="21"/>
        </w:rPr>
        <w:t>.</w:t>
      </w:r>
      <w:r w:rsidR="00D94859" w:rsidRPr="00275FD4">
        <w:rPr>
          <w:b/>
          <w:bCs/>
          <w:kern w:val="0"/>
          <w:szCs w:val="21"/>
        </w:rPr>
        <w:t>2</w:t>
      </w:r>
      <w:r w:rsidRPr="00275FD4">
        <w:rPr>
          <w:b/>
          <w:bCs/>
          <w:kern w:val="0"/>
          <w:szCs w:val="21"/>
        </w:rPr>
        <w:t xml:space="preserve">.4 </w:t>
      </w:r>
      <w:r w:rsidRPr="00275FD4">
        <w:rPr>
          <w:rFonts w:hint="eastAsia"/>
          <w:b/>
          <w:bCs/>
          <w:kern w:val="0"/>
          <w:szCs w:val="21"/>
        </w:rPr>
        <w:t>教学效果评价</w:t>
      </w:r>
      <w:r w:rsidRPr="00275FD4">
        <w:rPr>
          <w:rFonts w:hint="eastAsia"/>
          <w:b/>
          <w:bCs/>
          <w:kern w:val="0"/>
          <w:szCs w:val="21"/>
        </w:rPr>
        <w:t xml:space="preserve"> </w:t>
      </w:r>
      <w:r w:rsidRPr="00275FD4">
        <w:rPr>
          <w:b/>
          <w:bCs/>
          <w:kern w:val="0"/>
          <w:szCs w:val="21"/>
        </w:rPr>
        <w:t xml:space="preserve"> </w:t>
      </w:r>
      <w:r w:rsidR="00830E5F" w:rsidRPr="00275FD4">
        <w:rPr>
          <w:rFonts w:hint="eastAsia"/>
          <w:kern w:val="0"/>
          <w:szCs w:val="21"/>
        </w:rPr>
        <w:t>学员培训</w:t>
      </w:r>
      <w:r w:rsidR="00830E5F" w:rsidRPr="00275FD4">
        <w:rPr>
          <w:rFonts w:hint="eastAsia"/>
          <w:kern w:val="0"/>
          <w:szCs w:val="21"/>
        </w:rPr>
        <w:t>3</w:t>
      </w:r>
      <w:r w:rsidR="00830E5F" w:rsidRPr="00275FD4">
        <w:rPr>
          <w:rFonts w:hint="eastAsia"/>
          <w:kern w:val="0"/>
          <w:szCs w:val="21"/>
        </w:rPr>
        <w:t>个月结束后进行出科理论考核和满意度评估。</w:t>
      </w:r>
      <w:r w:rsidRPr="00275FD4">
        <w:rPr>
          <w:rFonts w:hint="eastAsia"/>
          <w:kern w:val="0"/>
          <w:szCs w:val="21"/>
        </w:rPr>
        <w:t>理论考核为闭卷定时考核</w:t>
      </w:r>
      <w:r w:rsidR="00830E5F" w:rsidRPr="00275FD4">
        <w:rPr>
          <w:rFonts w:hint="eastAsia"/>
          <w:kern w:val="0"/>
          <w:szCs w:val="21"/>
        </w:rPr>
        <w:t>，</w:t>
      </w:r>
      <w:r w:rsidRPr="00275FD4">
        <w:rPr>
          <w:rFonts w:hint="eastAsia"/>
          <w:kern w:val="0"/>
          <w:szCs w:val="21"/>
        </w:rPr>
        <w:t>考核时间</w:t>
      </w:r>
      <w:r w:rsidR="00830E5F" w:rsidRPr="00275FD4">
        <w:rPr>
          <w:kern w:val="0"/>
          <w:szCs w:val="21"/>
        </w:rPr>
        <w:t>60</w:t>
      </w:r>
      <w:r w:rsidRPr="00275FD4">
        <w:rPr>
          <w:rFonts w:hint="eastAsia"/>
          <w:kern w:val="0"/>
          <w:szCs w:val="21"/>
        </w:rPr>
        <w:t xml:space="preserve"> min</w:t>
      </w:r>
      <w:r w:rsidR="00830E5F" w:rsidRPr="00275FD4">
        <w:rPr>
          <w:rFonts w:hint="eastAsia"/>
          <w:kern w:val="0"/>
          <w:szCs w:val="21"/>
        </w:rPr>
        <w:t>，</w:t>
      </w:r>
      <w:r w:rsidRPr="00275FD4">
        <w:rPr>
          <w:rFonts w:hint="eastAsia"/>
          <w:kern w:val="0"/>
          <w:szCs w:val="21"/>
        </w:rPr>
        <w:t>满分</w:t>
      </w:r>
      <w:r w:rsidRPr="00275FD4">
        <w:rPr>
          <w:rFonts w:hint="eastAsia"/>
          <w:kern w:val="0"/>
          <w:szCs w:val="21"/>
        </w:rPr>
        <w:t>100</w:t>
      </w:r>
      <w:r w:rsidRPr="00275FD4">
        <w:rPr>
          <w:rFonts w:hint="eastAsia"/>
          <w:kern w:val="0"/>
          <w:szCs w:val="21"/>
        </w:rPr>
        <w:t>分</w:t>
      </w:r>
      <w:r w:rsidR="000F516A" w:rsidRPr="00275FD4">
        <w:rPr>
          <w:rFonts w:hint="eastAsia"/>
          <w:kern w:val="0"/>
          <w:szCs w:val="21"/>
        </w:rPr>
        <w:t>，</w:t>
      </w:r>
      <w:r w:rsidR="000F516A" w:rsidRPr="00275FD4">
        <w:rPr>
          <w:rFonts w:hint="eastAsia"/>
          <w:kern w:val="0"/>
          <w:szCs w:val="21"/>
        </w:rPr>
        <w:t>8</w:t>
      </w:r>
      <w:r w:rsidR="000F516A" w:rsidRPr="00275FD4">
        <w:rPr>
          <w:kern w:val="0"/>
          <w:szCs w:val="21"/>
        </w:rPr>
        <w:t>0</w:t>
      </w:r>
      <w:r w:rsidR="000F516A" w:rsidRPr="00275FD4">
        <w:rPr>
          <w:rFonts w:hint="eastAsia"/>
          <w:kern w:val="0"/>
          <w:szCs w:val="21"/>
        </w:rPr>
        <w:t>分以上优秀，</w:t>
      </w:r>
      <w:r w:rsidR="000F516A" w:rsidRPr="00275FD4">
        <w:rPr>
          <w:rFonts w:hint="eastAsia"/>
          <w:kern w:val="0"/>
          <w:szCs w:val="21"/>
        </w:rPr>
        <w:t>6</w:t>
      </w:r>
      <w:r w:rsidR="000F516A" w:rsidRPr="00275FD4">
        <w:rPr>
          <w:kern w:val="0"/>
          <w:szCs w:val="21"/>
        </w:rPr>
        <w:t>0</w:t>
      </w:r>
      <w:r w:rsidR="000F516A" w:rsidRPr="00275FD4">
        <w:rPr>
          <w:rFonts w:hint="eastAsia"/>
          <w:kern w:val="0"/>
          <w:szCs w:val="21"/>
        </w:rPr>
        <w:t>分以上合格</w:t>
      </w:r>
      <w:r w:rsidRPr="00275FD4">
        <w:rPr>
          <w:rFonts w:hint="eastAsia"/>
          <w:kern w:val="0"/>
          <w:szCs w:val="21"/>
        </w:rPr>
        <w:t>。</w:t>
      </w:r>
      <w:r w:rsidR="00830E5F" w:rsidRPr="00275FD4">
        <w:rPr>
          <w:rFonts w:hint="eastAsia"/>
          <w:kern w:val="0"/>
          <w:szCs w:val="21"/>
        </w:rPr>
        <w:t>理论考核内容</w:t>
      </w:r>
      <w:r w:rsidRPr="00275FD4">
        <w:rPr>
          <w:rFonts w:hint="eastAsia"/>
          <w:kern w:val="0"/>
          <w:szCs w:val="21"/>
        </w:rPr>
        <w:t>主要包括</w:t>
      </w:r>
      <w:r w:rsidR="00830E5F" w:rsidRPr="00275FD4">
        <w:rPr>
          <w:rFonts w:hint="eastAsia"/>
          <w:kern w:val="0"/>
          <w:szCs w:val="21"/>
        </w:rPr>
        <w:t>脊柱</w:t>
      </w:r>
      <w:r w:rsidRPr="00275FD4">
        <w:rPr>
          <w:rFonts w:hint="eastAsia"/>
          <w:kern w:val="0"/>
          <w:szCs w:val="21"/>
        </w:rPr>
        <w:t>疾病</w:t>
      </w:r>
      <w:r w:rsidR="00830E5F" w:rsidRPr="00275FD4">
        <w:rPr>
          <w:rFonts w:hint="eastAsia"/>
          <w:kern w:val="0"/>
          <w:szCs w:val="21"/>
        </w:rPr>
        <w:t>的临床表现、诊断、</w:t>
      </w:r>
      <w:r w:rsidRPr="00275FD4">
        <w:rPr>
          <w:rFonts w:hint="eastAsia"/>
          <w:kern w:val="0"/>
          <w:szCs w:val="21"/>
        </w:rPr>
        <w:t>脊柱内镜基本理论</w:t>
      </w:r>
      <w:r w:rsidR="00830E5F" w:rsidRPr="00275FD4">
        <w:rPr>
          <w:rFonts w:hint="eastAsia"/>
          <w:kern w:val="0"/>
          <w:szCs w:val="21"/>
        </w:rPr>
        <w:t>知识，以及不同脊柱疾病</w:t>
      </w:r>
      <w:r w:rsidRPr="00275FD4">
        <w:rPr>
          <w:rFonts w:hint="eastAsia"/>
          <w:kern w:val="0"/>
          <w:szCs w:val="21"/>
        </w:rPr>
        <w:t>内镜术式</w:t>
      </w:r>
      <w:r w:rsidR="00830E5F" w:rsidRPr="00275FD4">
        <w:rPr>
          <w:rFonts w:hint="eastAsia"/>
          <w:kern w:val="0"/>
          <w:szCs w:val="21"/>
        </w:rPr>
        <w:t>、入路定位</w:t>
      </w:r>
      <w:r w:rsidRPr="00275FD4">
        <w:rPr>
          <w:rFonts w:hint="eastAsia"/>
          <w:kern w:val="0"/>
          <w:szCs w:val="21"/>
        </w:rPr>
        <w:t>选择</w:t>
      </w:r>
      <w:r w:rsidR="00830E5F" w:rsidRPr="00275FD4">
        <w:rPr>
          <w:rFonts w:hint="eastAsia"/>
          <w:kern w:val="0"/>
          <w:szCs w:val="21"/>
        </w:rPr>
        <w:t>、</w:t>
      </w:r>
      <w:r w:rsidRPr="00275FD4">
        <w:rPr>
          <w:rFonts w:hint="eastAsia"/>
          <w:kern w:val="0"/>
          <w:szCs w:val="21"/>
        </w:rPr>
        <w:t>镜下</w:t>
      </w:r>
      <w:r w:rsidR="00830E5F" w:rsidRPr="00275FD4">
        <w:rPr>
          <w:rFonts w:hint="eastAsia"/>
          <w:kern w:val="0"/>
          <w:szCs w:val="21"/>
        </w:rPr>
        <w:t>重要解剖标记辨识、</w:t>
      </w:r>
      <w:r w:rsidRPr="00275FD4">
        <w:rPr>
          <w:rFonts w:hint="eastAsia"/>
          <w:kern w:val="0"/>
          <w:szCs w:val="21"/>
        </w:rPr>
        <w:t>手术操作步骤</w:t>
      </w:r>
      <w:r w:rsidR="00830E5F" w:rsidRPr="00275FD4">
        <w:rPr>
          <w:rFonts w:hint="eastAsia"/>
          <w:kern w:val="0"/>
          <w:szCs w:val="21"/>
        </w:rPr>
        <w:t>及</w:t>
      </w:r>
      <w:r w:rsidRPr="00275FD4">
        <w:rPr>
          <w:rFonts w:hint="eastAsia"/>
          <w:kern w:val="0"/>
          <w:szCs w:val="21"/>
        </w:rPr>
        <w:t>操作技巧</w:t>
      </w:r>
      <w:r w:rsidR="00830E5F" w:rsidRPr="00275FD4">
        <w:rPr>
          <w:rFonts w:hint="eastAsia"/>
          <w:kern w:val="0"/>
          <w:szCs w:val="21"/>
        </w:rPr>
        <w:t>、注意事项等内容</w:t>
      </w:r>
      <w:r w:rsidRPr="00275FD4">
        <w:rPr>
          <w:rFonts w:hint="eastAsia"/>
          <w:kern w:val="0"/>
          <w:szCs w:val="21"/>
        </w:rPr>
        <w:t>。学员满意度调查表为满分</w:t>
      </w:r>
      <w:r w:rsidRPr="00275FD4">
        <w:rPr>
          <w:rFonts w:hint="eastAsia"/>
          <w:kern w:val="0"/>
          <w:szCs w:val="21"/>
        </w:rPr>
        <w:t>100</w:t>
      </w:r>
      <w:r w:rsidRPr="00275FD4">
        <w:rPr>
          <w:rFonts w:hint="eastAsia"/>
          <w:kern w:val="0"/>
          <w:szCs w:val="21"/>
        </w:rPr>
        <w:t>分</w:t>
      </w:r>
      <w:r w:rsidR="00830E5F" w:rsidRPr="00275FD4">
        <w:rPr>
          <w:rFonts w:hint="eastAsia"/>
          <w:kern w:val="0"/>
          <w:szCs w:val="21"/>
        </w:rPr>
        <w:t>的</w:t>
      </w:r>
      <w:r w:rsidRPr="00275FD4">
        <w:rPr>
          <w:rFonts w:hint="eastAsia"/>
          <w:kern w:val="0"/>
          <w:szCs w:val="21"/>
        </w:rPr>
        <w:t>量化调查表格</w:t>
      </w:r>
      <w:r w:rsidR="00830E5F" w:rsidRPr="00275FD4">
        <w:rPr>
          <w:rFonts w:hint="eastAsia"/>
          <w:kern w:val="0"/>
          <w:szCs w:val="21"/>
        </w:rPr>
        <w:t>，主要</w:t>
      </w:r>
      <w:r w:rsidRPr="00275FD4">
        <w:rPr>
          <w:rFonts w:hint="eastAsia"/>
          <w:kern w:val="0"/>
          <w:szCs w:val="21"/>
        </w:rPr>
        <w:t>包括</w:t>
      </w:r>
      <w:bookmarkStart w:id="1" w:name="OLE_LINK1"/>
      <w:r w:rsidR="00830E5F" w:rsidRPr="00275FD4">
        <w:rPr>
          <w:rFonts w:hint="eastAsia"/>
          <w:kern w:val="0"/>
          <w:szCs w:val="21"/>
        </w:rPr>
        <w:t>术前理论授课、</w:t>
      </w:r>
      <w:r w:rsidR="00830E5F" w:rsidRPr="00275FD4">
        <w:rPr>
          <w:rFonts w:hint="eastAsia"/>
          <w:kern w:val="0"/>
          <w:szCs w:val="21"/>
        </w:rPr>
        <w:t>3</w:t>
      </w:r>
      <w:r w:rsidR="00830E5F" w:rsidRPr="00275FD4">
        <w:rPr>
          <w:kern w:val="0"/>
          <w:szCs w:val="21"/>
        </w:rPr>
        <w:t>D</w:t>
      </w:r>
      <w:r w:rsidR="00830E5F" w:rsidRPr="00275FD4">
        <w:rPr>
          <w:rFonts w:hint="eastAsia"/>
          <w:kern w:val="0"/>
          <w:szCs w:val="21"/>
        </w:rPr>
        <w:t>模型重建、术中手术观摩、术后视频观看、</w:t>
      </w:r>
      <w:r w:rsidR="00830E5F" w:rsidRPr="00275FD4">
        <w:rPr>
          <w:rFonts w:hint="eastAsia"/>
          <w:kern w:val="0"/>
          <w:szCs w:val="21"/>
        </w:rPr>
        <w:t>3</w:t>
      </w:r>
      <w:r w:rsidR="00830E5F" w:rsidRPr="00275FD4">
        <w:rPr>
          <w:kern w:val="0"/>
          <w:szCs w:val="21"/>
        </w:rPr>
        <w:t>D</w:t>
      </w:r>
      <w:r w:rsidR="00830E5F" w:rsidRPr="00275FD4">
        <w:rPr>
          <w:rFonts w:hint="eastAsia"/>
          <w:kern w:val="0"/>
          <w:szCs w:val="21"/>
        </w:rPr>
        <w:t>模型复盘、</w:t>
      </w:r>
      <w:r w:rsidR="000F516A" w:rsidRPr="00275FD4">
        <w:rPr>
          <w:rFonts w:hint="eastAsia"/>
          <w:kern w:val="0"/>
          <w:szCs w:val="21"/>
        </w:rPr>
        <w:t>手术器械操作、术后讨论、</w:t>
      </w:r>
      <w:r w:rsidR="00830E5F" w:rsidRPr="00275FD4">
        <w:rPr>
          <w:rFonts w:hint="eastAsia"/>
          <w:kern w:val="0"/>
          <w:szCs w:val="21"/>
        </w:rPr>
        <w:t>教学方式</w:t>
      </w:r>
      <w:r w:rsidR="000F516A" w:rsidRPr="00275FD4">
        <w:rPr>
          <w:rFonts w:hint="eastAsia"/>
          <w:kern w:val="0"/>
          <w:szCs w:val="21"/>
        </w:rPr>
        <w:t>、教学内容、教学流程</w:t>
      </w:r>
      <w:bookmarkEnd w:id="1"/>
      <w:r w:rsidR="00830E5F" w:rsidRPr="00275FD4">
        <w:rPr>
          <w:rFonts w:hint="eastAsia"/>
          <w:kern w:val="0"/>
          <w:szCs w:val="21"/>
        </w:rPr>
        <w:t>等共</w:t>
      </w:r>
      <w:r w:rsidR="000F516A" w:rsidRPr="00275FD4">
        <w:rPr>
          <w:kern w:val="0"/>
          <w:szCs w:val="21"/>
        </w:rPr>
        <w:t>10</w:t>
      </w:r>
      <w:r w:rsidRPr="00275FD4">
        <w:rPr>
          <w:rFonts w:hint="eastAsia"/>
          <w:kern w:val="0"/>
          <w:szCs w:val="21"/>
        </w:rPr>
        <w:t>部分</w:t>
      </w:r>
      <w:r w:rsidR="000F516A" w:rsidRPr="00275FD4">
        <w:rPr>
          <w:rFonts w:hint="eastAsia"/>
          <w:kern w:val="0"/>
          <w:szCs w:val="21"/>
        </w:rPr>
        <w:t>内容；</w:t>
      </w:r>
      <w:r w:rsidRPr="00275FD4">
        <w:rPr>
          <w:rFonts w:hint="eastAsia"/>
          <w:kern w:val="0"/>
          <w:szCs w:val="21"/>
        </w:rPr>
        <w:t>优秀</w:t>
      </w:r>
      <w:r w:rsidR="000F516A" w:rsidRPr="00275FD4">
        <w:rPr>
          <w:rFonts w:hint="eastAsia"/>
          <w:kern w:val="0"/>
          <w:szCs w:val="21"/>
        </w:rPr>
        <w:t>：</w:t>
      </w:r>
      <w:r w:rsidRPr="00275FD4">
        <w:rPr>
          <w:rFonts w:hint="eastAsia"/>
          <w:kern w:val="0"/>
          <w:szCs w:val="21"/>
        </w:rPr>
        <w:t>10</w:t>
      </w:r>
      <w:r w:rsidRPr="00275FD4">
        <w:rPr>
          <w:rFonts w:hint="eastAsia"/>
          <w:kern w:val="0"/>
          <w:szCs w:val="21"/>
        </w:rPr>
        <w:t>分</w:t>
      </w:r>
      <w:r w:rsidR="000F516A" w:rsidRPr="00275FD4">
        <w:rPr>
          <w:rFonts w:hint="eastAsia"/>
          <w:kern w:val="0"/>
          <w:szCs w:val="21"/>
        </w:rPr>
        <w:t>，</w:t>
      </w:r>
      <w:r w:rsidRPr="00275FD4">
        <w:rPr>
          <w:rFonts w:hint="eastAsia"/>
          <w:kern w:val="0"/>
          <w:szCs w:val="21"/>
        </w:rPr>
        <w:t>良好</w:t>
      </w:r>
      <w:r w:rsidRPr="00275FD4">
        <w:rPr>
          <w:rFonts w:hint="eastAsia"/>
          <w:kern w:val="0"/>
          <w:szCs w:val="21"/>
        </w:rPr>
        <w:t>8</w:t>
      </w:r>
      <w:r w:rsidRPr="00275FD4">
        <w:rPr>
          <w:rFonts w:hint="eastAsia"/>
          <w:kern w:val="0"/>
          <w:szCs w:val="21"/>
        </w:rPr>
        <w:t>分</w:t>
      </w:r>
      <w:r w:rsidR="000F516A" w:rsidRPr="00275FD4">
        <w:rPr>
          <w:rFonts w:hint="eastAsia"/>
          <w:kern w:val="0"/>
          <w:szCs w:val="21"/>
        </w:rPr>
        <w:t>，</w:t>
      </w:r>
      <w:r w:rsidRPr="00275FD4">
        <w:rPr>
          <w:rFonts w:hint="eastAsia"/>
          <w:kern w:val="0"/>
          <w:szCs w:val="21"/>
        </w:rPr>
        <w:t>一般</w:t>
      </w:r>
      <w:r w:rsidRPr="00275FD4">
        <w:rPr>
          <w:rFonts w:hint="eastAsia"/>
          <w:kern w:val="0"/>
          <w:szCs w:val="21"/>
        </w:rPr>
        <w:t>6</w:t>
      </w:r>
      <w:r w:rsidRPr="00275FD4">
        <w:rPr>
          <w:rFonts w:hint="eastAsia"/>
          <w:kern w:val="0"/>
          <w:szCs w:val="21"/>
        </w:rPr>
        <w:t>分</w:t>
      </w:r>
      <w:r w:rsidR="000F516A" w:rsidRPr="00275FD4">
        <w:rPr>
          <w:rFonts w:hint="eastAsia"/>
          <w:kern w:val="0"/>
          <w:szCs w:val="21"/>
        </w:rPr>
        <w:t>，</w:t>
      </w:r>
      <w:r w:rsidRPr="00275FD4">
        <w:rPr>
          <w:rFonts w:hint="eastAsia"/>
          <w:kern w:val="0"/>
          <w:szCs w:val="21"/>
        </w:rPr>
        <w:t>较差</w:t>
      </w:r>
      <w:r w:rsidR="000F516A" w:rsidRPr="00275FD4">
        <w:rPr>
          <w:kern w:val="0"/>
          <w:szCs w:val="21"/>
        </w:rPr>
        <w:t>3</w:t>
      </w:r>
      <w:r w:rsidRPr="00275FD4">
        <w:rPr>
          <w:rFonts w:hint="eastAsia"/>
          <w:kern w:val="0"/>
          <w:szCs w:val="21"/>
        </w:rPr>
        <w:t>分</w:t>
      </w:r>
      <w:r w:rsidR="000F516A" w:rsidRPr="00275FD4">
        <w:rPr>
          <w:rFonts w:hint="eastAsia"/>
          <w:kern w:val="0"/>
          <w:szCs w:val="21"/>
        </w:rPr>
        <w:t>；</w:t>
      </w:r>
      <w:r w:rsidR="000F516A" w:rsidRPr="00275FD4">
        <w:rPr>
          <w:rFonts w:hint="eastAsia"/>
          <w:kern w:val="0"/>
          <w:szCs w:val="21"/>
        </w:rPr>
        <w:t>1</w:t>
      </w:r>
      <w:r w:rsidR="000F516A" w:rsidRPr="00275FD4">
        <w:rPr>
          <w:kern w:val="0"/>
          <w:szCs w:val="21"/>
        </w:rPr>
        <w:t>0</w:t>
      </w:r>
      <w:r w:rsidR="000F516A" w:rsidRPr="00275FD4">
        <w:rPr>
          <w:rFonts w:hint="eastAsia"/>
          <w:kern w:val="0"/>
          <w:szCs w:val="21"/>
        </w:rPr>
        <w:t>部分内容得分相加得到的总分为满意度分数。</w:t>
      </w:r>
    </w:p>
    <w:p w14:paraId="52225E0D" w14:textId="77777777" w:rsidR="002F5A32" w:rsidRPr="00275FD4" w:rsidRDefault="00000000">
      <w:pPr>
        <w:widowControl/>
        <w:spacing w:line="360" w:lineRule="auto"/>
        <w:ind w:firstLine="480"/>
        <w:jc w:val="left"/>
        <w:rPr>
          <w:kern w:val="0"/>
          <w:szCs w:val="21"/>
        </w:rPr>
      </w:pPr>
      <w:r w:rsidRPr="00275FD4">
        <w:rPr>
          <w:b/>
          <w:bCs/>
          <w:kern w:val="0"/>
          <w:szCs w:val="21"/>
        </w:rPr>
        <w:t>2</w:t>
      </w:r>
      <w:r w:rsidRPr="00275FD4">
        <w:rPr>
          <w:b/>
          <w:bCs/>
          <w:kern w:val="0"/>
          <w:szCs w:val="21"/>
        </w:rPr>
        <w:t>结果</w:t>
      </w:r>
      <w:r w:rsidRPr="00275FD4">
        <w:rPr>
          <w:kern w:val="0"/>
          <w:szCs w:val="21"/>
        </w:rPr>
        <w:t xml:space="preserve"> </w:t>
      </w:r>
    </w:p>
    <w:p w14:paraId="1F299BA0" w14:textId="31A89BD3" w:rsidR="002F5A32" w:rsidRPr="00275FD4" w:rsidRDefault="00C278A8">
      <w:pPr>
        <w:widowControl/>
        <w:spacing w:line="360" w:lineRule="auto"/>
        <w:ind w:firstLine="480"/>
        <w:jc w:val="left"/>
        <w:rPr>
          <w:kern w:val="0"/>
          <w:szCs w:val="21"/>
        </w:rPr>
      </w:pPr>
      <w:r w:rsidRPr="00275FD4">
        <w:rPr>
          <w:rFonts w:hint="eastAsia"/>
          <w:kern w:val="0"/>
          <w:szCs w:val="21"/>
        </w:rPr>
        <w:t>学员平均临床学习时间</w:t>
      </w:r>
      <w:r w:rsidRPr="00275FD4">
        <w:rPr>
          <w:rFonts w:hint="eastAsia"/>
          <w:kern w:val="0"/>
          <w:szCs w:val="21"/>
        </w:rPr>
        <w:t>3</w:t>
      </w:r>
      <w:r w:rsidRPr="00275FD4">
        <w:rPr>
          <w:rFonts w:hint="eastAsia"/>
          <w:kern w:val="0"/>
          <w:szCs w:val="21"/>
        </w:rPr>
        <w:t>个月，出科考核成绩为（</w:t>
      </w:r>
      <w:r w:rsidRPr="00275FD4">
        <w:rPr>
          <w:rFonts w:hint="eastAsia"/>
          <w:kern w:val="0"/>
          <w:szCs w:val="21"/>
        </w:rPr>
        <w:t>8</w:t>
      </w:r>
      <w:r w:rsidR="005B3C03" w:rsidRPr="00275FD4">
        <w:rPr>
          <w:kern w:val="0"/>
          <w:szCs w:val="21"/>
        </w:rPr>
        <w:t>6.77</w:t>
      </w:r>
      <w:r w:rsidRPr="00275FD4">
        <w:rPr>
          <w:rFonts w:hint="eastAsia"/>
          <w:kern w:val="0"/>
          <w:szCs w:val="21"/>
        </w:rPr>
        <w:t>±</w:t>
      </w:r>
      <w:r w:rsidR="005B3C03" w:rsidRPr="00275FD4">
        <w:rPr>
          <w:kern w:val="0"/>
          <w:szCs w:val="21"/>
        </w:rPr>
        <w:t>6.43</w:t>
      </w:r>
      <w:r w:rsidRPr="00275FD4">
        <w:rPr>
          <w:rFonts w:hint="eastAsia"/>
          <w:kern w:val="0"/>
          <w:szCs w:val="21"/>
        </w:rPr>
        <w:t>）分，合格率为</w:t>
      </w:r>
      <w:r w:rsidRPr="00275FD4">
        <w:rPr>
          <w:rFonts w:hint="eastAsia"/>
          <w:kern w:val="0"/>
          <w:szCs w:val="21"/>
        </w:rPr>
        <w:t>100.00%</w:t>
      </w:r>
      <w:r w:rsidRPr="00275FD4">
        <w:rPr>
          <w:rFonts w:hint="eastAsia"/>
          <w:kern w:val="0"/>
          <w:szCs w:val="21"/>
        </w:rPr>
        <w:t>，其中优秀率为</w:t>
      </w:r>
      <w:r w:rsidRPr="00275FD4">
        <w:rPr>
          <w:rFonts w:hint="eastAsia"/>
          <w:kern w:val="0"/>
          <w:szCs w:val="21"/>
        </w:rPr>
        <w:t>8</w:t>
      </w:r>
      <w:r w:rsidR="005B3C03" w:rsidRPr="00275FD4">
        <w:rPr>
          <w:kern w:val="0"/>
          <w:szCs w:val="21"/>
        </w:rPr>
        <w:t>3</w:t>
      </w:r>
      <w:r w:rsidRPr="00275FD4">
        <w:rPr>
          <w:rFonts w:hint="eastAsia"/>
          <w:kern w:val="0"/>
          <w:szCs w:val="21"/>
        </w:rPr>
        <w:t>.</w:t>
      </w:r>
      <w:r w:rsidR="005B3C03" w:rsidRPr="00275FD4">
        <w:rPr>
          <w:kern w:val="0"/>
          <w:szCs w:val="21"/>
        </w:rPr>
        <w:t>33</w:t>
      </w:r>
      <w:r w:rsidRPr="00275FD4">
        <w:rPr>
          <w:rFonts w:hint="eastAsia"/>
          <w:kern w:val="0"/>
          <w:szCs w:val="21"/>
        </w:rPr>
        <w:t>%</w:t>
      </w:r>
      <w:r w:rsidRPr="00275FD4">
        <w:rPr>
          <w:rFonts w:hint="eastAsia"/>
          <w:kern w:val="0"/>
          <w:szCs w:val="21"/>
        </w:rPr>
        <w:t>。满意度调查结果显示学员满意度得分为（</w:t>
      </w:r>
      <w:r w:rsidRPr="00275FD4">
        <w:rPr>
          <w:rFonts w:hint="eastAsia"/>
          <w:kern w:val="0"/>
          <w:szCs w:val="21"/>
        </w:rPr>
        <w:t>9</w:t>
      </w:r>
      <w:r w:rsidR="006603D1" w:rsidRPr="00275FD4">
        <w:rPr>
          <w:kern w:val="0"/>
          <w:szCs w:val="21"/>
        </w:rPr>
        <w:t>1</w:t>
      </w:r>
      <w:r w:rsidRPr="00275FD4">
        <w:rPr>
          <w:rFonts w:hint="eastAsia"/>
          <w:kern w:val="0"/>
          <w:szCs w:val="21"/>
        </w:rPr>
        <w:t>.</w:t>
      </w:r>
      <w:r w:rsidR="006603D1" w:rsidRPr="00275FD4">
        <w:rPr>
          <w:kern w:val="0"/>
          <w:szCs w:val="21"/>
        </w:rPr>
        <w:t>07</w:t>
      </w:r>
      <w:r w:rsidRPr="00275FD4">
        <w:rPr>
          <w:rFonts w:hint="eastAsia"/>
          <w:kern w:val="0"/>
          <w:szCs w:val="21"/>
        </w:rPr>
        <w:t>±</w:t>
      </w:r>
      <w:r w:rsidR="006603D1" w:rsidRPr="00275FD4">
        <w:rPr>
          <w:kern w:val="0"/>
          <w:szCs w:val="21"/>
        </w:rPr>
        <w:t>4</w:t>
      </w:r>
      <w:r w:rsidRPr="00275FD4">
        <w:rPr>
          <w:rFonts w:hint="eastAsia"/>
          <w:kern w:val="0"/>
          <w:szCs w:val="21"/>
        </w:rPr>
        <w:t>.</w:t>
      </w:r>
      <w:r w:rsidR="006603D1" w:rsidRPr="00275FD4">
        <w:rPr>
          <w:kern w:val="0"/>
          <w:szCs w:val="21"/>
        </w:rPr>
        <w:t>32</w:t>
      </w:r>
      <w:r w:rsidRPr="00275FD4">
        <w:rPr>
          <w:rFonts w:hint="eastAsia"/>
          <w:kern w:val="0"/>
          <w:szCs w:val="21"/>
        </w:rPr>
        <w:t>）分。</w:t>
      </w:r>
      <w:r w:rsidRPr="00275FD4">
        <w:rPr>
          <w:kern w:val="0"/>
          <w:szCs w:val="21"/>
        </w:rPr>
        <w:t xml:space="preserve"> </w:t>
      </w:r>
    </w:p>
    <w:p w14:paraId="1A4415C7" w14:textId="77777777" w:rsidR="002F5A32" w:rsidRPr="00275FD4" w:rsidRDefault="00000000">
      <w:pPr>
        <w:widowControl/>
        <w:spacing w:line="360" w:lineRule="auto"/>
        <w:ind w:firstLine="480"/>
        <w:jc w:val="left"/>
        <w:rPr>
          <w:kern w:val="0"/>
          <w:szCs w:val="21"/>
        </w:rPr>
      </w:pPr>
      <w:r w:rsidRPr="00275FD4">
        <w:rPr>
          <w:b/>
          <w:bCs/>
          <w:kern w:val="0"/>
          <w:szCs w:val="21"/>
        </w:rPr>
        <w:t>3</w:t>
      </w:r>
      <w:r w:rsidRPr="00275FD4">
        <w:rPr>
          <w:b/>
          <w:bCs/>
          <w:kern w:val="0"/>
          <w:szCs w:val="21"/>
        </w:rPr>
        <w:t>讨论</w:t>
      </w:r>
      <w:r w:rsidRPr="00275FD4">
        <w:rPr>
          <w:kern w:val="0"/>
          <w:szCs w:val="21"/>
        </w:rPr>
        <w:t xml:space="preserve"> </w:t>
      </w:r>
    </w:p>
    <w:p w14:paraId="57434CDF" w14:textId="6DBD27FC" w:rsidR="00E8723C" w:rsidRPr="00275FD4" w:rsidRDefault="004A6A26" w:rsidP="00E8723C">
      <w:pPr>
        <w:widowControl/>
        <w:spacing w:line="360" w:lineRule="auto"/>
        <w:ind w:firstLine="480"/>
        <w:jc w:val="left"/>
        <w:rPr>
          <w:kern w:val="0"/>
          <w:szCs w:val="21"/>
        </w:rPr>
      </w:pPr>
      <w:r w:rsidRPr="00275FD4">
        <w:rPr>
          <w:rFonts w:hint="eastAsia"/>
          <w:kern w:val="0"/>
          <w:szCs w:val="21"/>
        </w:rPr>
        <w:t>全脊柱内镜手术属于脊柱微创手术的一种，</w:t>
      </w:r>
      <w:r w:rsidR="00E8723C" w:rsidRPr="00275FD4">
        <w:rPr>
          <w:rFonts w:hint="eastAsia"/>
          <w:kern w:val="0"/>
          <w:szCs w:val="21"/>
        </w:rPr>
        <w:t>相对于传统开放手术，具有创伤小、出血少、恢复快的优点</w:t>
      </w:r>
      <w:r w:rsidR="003748BB" w:rsidRPr="00275FD4">
        <w:rPr>
          <w:rFonts w:hAnsi="宋体"/>
          <w:szCs w:val="21"/>
          <w:vertAlign w:val="superscript"/>
        </w:rPr>
        <w:t>[9]</w:t>
      </w:r>
      <w:r w:rsidR="00E8723C" w:rsidRPr="00275FD4">
        <w:rPr>
          <w:rFonts w:hint="eastAsia"/>
          <w:kern w:val="0"/>
          <w:szCs w:val="21"/>
        </w:rPr>
        <w:t>。但是全脊柱内镜手术操作难度大、手术视野小</w:t>
      </w:r>
      <w:r w:rsidR="004855A5" w:rsidRPr="00275FD4">
        <w:rPr>
          <w:rFonts w:hint="eastAsia"/>
          <w:kern w:val="0"/>
          <w:szCs w:val="21"/>
        </w:rPr>
        <w:t>、镜下解剖结构辨识困难</w:t>
      </w:r>
      <w:r w:rsidR="00E8723C" w:rsidRPr="00275FD4">
        <w:rPr>
          <w:rFonts w:hint="eastAsia"/>
          <w:kern w:val="0"/>
          <w:szCs w:val="21"/>
        </w:rPr>
        <w:t>，因此学习曲线较长</w:t>
      </w:r>
      <w:r w:rsidR="003748BB" w:rsidRPr="00275FD4">
        <w:rPr>
          <w:rFonts w:hAnsi="宋体"/>
          <w:szCs w:val="21"/>
          <w:vertAlign w:val="superscript"/>
        </w:rPr>
        <w:t>[10]</w:t>
      </w:r>
      <w:r w:rsidR="00E8723C" w:rsidRPr="00275FD4">
        <w:rPr>
          <w:rFonts w:hint="eastAsia"/>
          <w:kern w:val="0"/>
          <w:szCs w:val="21"/>
        </w:rPr>
        <w:t>。内镜手术对于局部精细解剖要求更高，尤其对骨性解剖结构必须具备精准的</w:t>
      </w:r>
      <w:r w:rsidR="004855A5" w:rsidRPr="00275FD4">
        <w:rPr>
          <w:rFonts w:hint="eastAsia"/>
          <w:kern w:val="0"/>
          <w:szCs w:val="21"/>
        </w:rPr>
        <w:t>辨识</w:t>
      </w:r>
      <w:r w:rsidR="00E8723C" w:rsidRPr="00275FD4">
        <w:rPr>
          <w:rFonts w:hint="eastAsia"/>
          <w:kern w:val="0"/>
          <w:szCs w:val="21"/>
        </w:rPr>
        <w:t>。因此，在早期阶段外科医生必须经过专业的学习培训和不断的实践积累。</w:t>
      </w:r>
    </w:p>
    <w:p w14:paraId="4BE8DB15" w14:textId="7D62CA4C" w:rsidR="00E8723C" w:rsidRPr="00275FD4" w:rsidRDefault="00E8723C" w:rsidP="00E8723C">
      <w:pPr>
        <w:widowControl/>
        <w:spacing w:line="360" w:lineRule="auto"/>
        <w:ind w:firstLine="480"/>
        <w:jc w:val="left"/>
        <w:rPr>
          <w:kern w:val="0"/>
          <w:szCs w:val="21"/>
        </w:rPr>
      </w:pPr>
      <w:r w:rsidRPr="00275FD4">
        <w:rPr>
          <w:rFonts w:hint="eastAsia"/>
          <w:kern w:val="0"/>
          <w:szCs w:val="21"/>
        </w:rPr>
        <w:t>3D</w:t>
      </w:r>
      <w:r w:rsidRPr="00275FD4">
        <w:rPr>
          <w:rFonts w:hint="eastAsia"/>
          <w:kern w:val="0"/>
          <w:szCs w:val="21"/>
        </w:rPr>
        <w:t>打印技术早在本世纪初就已被应用于医疗领域，</w:t>
      </w:r>
      <w:r w:rsidR="004855A5" w:rsidRPr="00275FD4">
        <w:rPr>
          <w:rFonts w:hint="eastAsia"/>
          <w:kern w:val="0"/>
          <w:szCs w:val="21"/>
        </w:rPr>
        <w:t>近年来已</w:t>
      </w:r>
      <w:r w:rsidRPr="00275FD4">
        <w:rPr>
          <w:rFonts w:hint="eastAsia"/>
          <w:kern w:val="0"/>
          <w:szCs w:val="21"/>
        </w:rPr>
        <w:t>得到广泛的研究和应用。在脊柱</w:t>
      </w:r>
      <w:r w:rsidR="004855A5" w:rsidRPr="00275FD4">
        <w:rPr>
          <w:rFonts w:hint="eastAsia"/>
          <w:kern w:val="0"/>
          <w:szCs w:val="21"/>
        </w:rPr>
        <w:t>外科领域</w:t>
      </w:r>
      <w:r w:rsidRPr="00275FD4">
        <w:rPr>
          <w:rFonts w:hint="eastAsia"/>
          <w:kern w:val="0"/>
          <w:szCs w:val="21"/>
        </w:rPr>
        <w:t>3D</w:t>
      </w:r>
      <w:r w:rsidRPr="00275FD4">
        <w:rPr>
          <w:rFonts w:hint="eastAsia"/>
          <w:kern w:val="0"/>
          <w:szCs w:val="21"/>
        </w:rPr>
        <w:t>打印技术</w:t>
      </w:r>
      <w:r w:rsidR="004855A5" w:rsidRPr="00275FD4">
        <w:rPr>
          <w:rFonts w:hint="eastAsia"/>
          <w:kern w:val="0"/>
          <w:szCs w:val="21"/>
        </w:rPr>
        <w:t>已经</w:t>
      </w:r>
      <w:r w:rsidRPr="00275FD4">
        <w:rPr>
          <w:rFonts w:hint="eastAsia"/>
          <w:kern w:val="0"/>
          <w:szCs w:val="21"/>
        </w:rPr>
        <w:t>应用于医疗护理及教育培训的各个方面，包括术前患者宣教、制定手术计划</w:t>
      </w:r>
      <w:r w:rsidR="004855A5" w:rsidRPr="00275FD4">
        <w:rPr>
          <w:rFonts w:hint="eastAsia"/>
          <w:kern w:val="0"/>
          <w:szCs w:val="21"/>
        </w:rPr>
        <w:t>、</w:t>
      </w:r>
      <w:r w:rsidRPr="00275FD4">
        <w:rPr>
          <w:rFonts w:hint="eastAsia"/>
          <w:kern w:val="0"/>
          <w:szCs w:val="21"/>
        </w:rPr>
        <w:t>进行手术模拟、作为骨性结构替代置入物</w:t>
      </w:r>
      <w:r w:rsidR="004855A5" w:rsidRPr="00275FD4">
        <w:rPr>
          <w:rFonts w:hint="eastAsia"/>
          <w:kern w:val="0"/>
          <w:szCs w:val="21"/>
        </w:rPr>
        <w:t>及医师教育培训</w:t>
      </w:r>
      <w:r w:rsidR="003748BB" w:rsidRPr="00275FD4">
        <w:rPr>
          <w:rFonts w:hAnsi="宋体"/>
          <w:szCs w:val="21"/>
          <w:vertAlign w:val="superscript"/>
        </w:rPr>
        <w:t>[11]</w:t>
      </w:r>
      <w:r w:rsidRPr="00275FD4">
        <w:rPr>
          <w:rFonts w:hint="eastAsia"/>
          <w:kern w:val="0"/>
          <w:szCs w:val="21"/>
        </w:rPr>
        <w:t>。</w:t>
      </w:r>
      <w:r w:rsidRPr="00275FD4">
        <w:rPr>
          <w:rFonts w:hint="eastAsia"/>
          <w:kern w:val="0"/>
          <w:szCs w:val="21"/>
        </w:rPr>
        <w:t>3D</w:t>
      </w:r>
      <w:r w:rsidRPr="00275FD4">
        <w:rPr>
          <w:rFonts w:hint="eastAsia"/>
          <w:kern w:val="0"/>
          <w:szCs w:val="21"/>
        </w:rPr>
        <w:t>模型可以重复使用，反复模拟病变的外科切除，研究制定详实的术前计划，有助于帮助减少手术时间</w:t>
      </w:r>
      <w:r w:rsidR="00882E07" w:rsidRPr="00275FD4">
        <w:rPr>
          <w:rFonts w:hint="eastAsia"/>
          <w:kern w:val="0"/>
          <w:szCs w:val="21"/>
        </w:rPr>
        <w:t>；</w:t>
      </w:r>
      <w:r w:rsidR="004855A5" w:rsidRPr="00275FD4">
        <w:rPr>
          <w:rFonts w:hint="eastAsia"/>
          <w:kern w:val="0"/>
          <w:szCs w:val="21"/>
        </w:rPr>
        <w:t>使用</w:t>
      </w:r>
      <w:r w:rsidR="004855A5" w:rsidRPr="00275FD4">
        <w:rPr>
          <w:rFonts w:hint="eastAsia"/>
          <w:kern w:val="0"/>
          <w:szCs w:val="21"/>
        </w:rPr>
        <w:t>3</w:t>
      </w:r>
      <w:r w:rsidR="004855A5" w:rsidRPr="00275FD4">
        <w:rPr>
          <w:kern w:val="0"/>
          <w:szCs w:val="21"/>
        </w:rPr>
        <w:t>D</w:t>
      </w:r>
      <w:r w:rsidR="004855A5" w:rsidRPr="00275FD4">
        <w:rPr>
          <w:rFonts w:hint="eastAsia"/>
          <w:kern w:val="0"/>
          <w:szCs w:val="21"/>
        </w:rPr>
        <w:t>打印模型</w:t>
      </w:r>
      <w:r w:rsidRPr="00275FD4">
        <w:rPr>
          <w:rFonts w:hint="eastAsia"/>
          <w:kern w:val="0"/>
          <w:szCs w:val="21"/>
        </w:rPr>
        <w:t>模拟手术过程，可减少重要神经、血管的损伤机会，降低手术风险</w:t>
      </w:r>
      <w:r w:rsidR="003748BB" w:rsidRPr="00275FD4">
        <w:rPr>
          <w:rFonts w:hAnsi="宋体"/>
          <w:szCs w:val="21"/>
          <w:vertAlign w:val="superscript"/>
        </w:rPr>
        <w:t>[12]</w:t>
      </w:r>
      <w:r w:rsidRPr="00275FD4">
        <w:rPr>
          <w:rFonts w:hint="eastAsia"/>
          <w:kern w:val="0"/>
          <w:szCs w:val="21"/>
        </w:rPr>
        <w:t>。随着</w:t>
      </w:r>
      <w:r w:rsidRPr="00275FD4">
        <w:rPr>
          <w:rFonts w:hint="eastAsia"/>
          <w:kern w:val="0"/>
          <w:szCs w:val="21"/>
        </w:rPr>
        <w:t>3D</w:t>
      </w:r>
      <w:r w:rsidRPr="00275FD4">
        <w:rPr>
          <w:rFonts w:hint="eastAsia"/>
          <w:kern w:val="0"/>
          <w:szCs w:val="21"/>
        </w:rPr>
        <w:t>打印技术的进一步发展</w:t>
      </w:r>
      <w:r w:rsidR="004855A5" w:rsidRPr="00275FD4">
        <w:rPr>
          <w:rFonts w:hint="eastAsia"/>
          <w:kern w:val="0"/>
          <w:szCs w:val="21"/>
        </w:rPr>
        <w:t>和普及</w:t>
      </w:r>
      <w:r w:rsidRPr="00275FD4">
        <w:rPr>
          <w:rFonts w:hint="eastAsia"/>
          <w:kern w:val="0"/>
          <w:szCs w:val="21"/>
        </w:rPr>
        <w:t>，在脊柱外科领域有望开展更多的创新性应用。</w:t>
      </w:r>
    </w:p>
    <w:p w14:paraId="3F2986D3" w14:textId="38B03D20" w:rsidR="00E8723C" w:rsidRPr="00275FD4" w:rsidRDefault="00E8723C" w:rsidP="00E8723C">
      <w:pPr>
        <w:widowControl/>
        <w:spacing w:line="360" w:lineRule="auto"/>
        <w:ind w:firstLine="480"/>
        <w:jc w:val="left"/>
        <w:rPr>
          <w:kern w:val="0"/>
          <w:szCs w:val="21"/>
        </w:rPr>
      </w:pPr>
      <w:r w:rsidRPr="00275FD4">
        <w:rPr>
          <w:rFonts w:hint="eastAsia"/>
          <w:kern w:val="0"/>
          <w:szCs w:val="21"/>
        </w:rPr>
        <w:t>有研究报道，相对于使用传统的影像学图片教学，</w:t>
      </w:r>
      <w:r w:rsidRPr="00275FD4">
        <w:rPr>
          <w:rFonts w:hint="eastAsia"/>
          <w:kern w:val="0"/>
          <w:szCs w:val="21"/>
        </w:rPr>
        <w:t>3D</w:t>
      </w:r>
      <w:r w:rsidRPr="00275FD4">
        <w:rPr>
          <w:rFonts w:hint="eastAsia"/>
          <w:kern w:val="0"/>
          <w:szCs w:val="21"/>
        </w:rPr>
        <w:t>模型辅助教学可显著提高医学生的学习效率及学习成绩</w:t>
      </w:r>
      <w:r w:rsidR="003748BB" w:rsidRPr="00275FD4">
        <w:rPr>
          <w:rFonts w:hAnsi="宋体"/>
          <w:szCs w:val="21"/>
          <w:vertAlign w:val="superscript"/>
        </w:rPr>
        <w:t>[13]</w:t>
      </w:r>
      <w:r w:rsidRPr="00275FD4">
        <w:rPr>
          <w:rFonts w:hint="eastAsia"/>
          <w:kern w:val="0"/>
          <w:szCs w:val="21"/>
        </w:rPr>
        <w:t>。多项研究也证实了医师在</w:t>
      </w:r>
      <w:r w:rsidRPr="00275FD4">
        <w:rPr>
          <w:rFonts w:hint="eastAsia"/>
          <w:kern w:val="0"/>
          <w:szCs w:val="21"/>
        </w:rPr>
        <w:t>3D</w:t>
      </w:r>
      <w:r w:rsidRPr="00275FD4">
        <w:rPr>
          <w:rFonts w:hint="eastAsia"/>
          <w:kern w:val="0"/>
          <w:szCs w:val="21"/>
        </w:rPr>
        <w:t>模型上进行操作练习的表现与实践操作的表现具有很强的一致性</w:t>
      </w:r>
      <w:r w:rsidR="003748BB" w:rsidRPr="00275FD4">
        <w:rPr>
          <w:rFonts w:hAnsi="宋体"/>
          <w:szCs w:val="21"/>
          <w:vertAlign w:val="superscript"/>
        </w:rPr>
        <w:t>[14]</w:t>
      </w:r>
      <w:r w:rsidR="00725237" w:rsidRPr="00275FD4">
        <w:rPr>
          <w:rFonts w:hint="eastAsia"/>
          <w:kern w:val="0"/>
          <w:szCs w:val="21"/>
        </w:rPr>
        <w:t>。</w:t>
      </w:r>
      <w:r w:rsidRPr="00275FD4">
        <w:rPr>
          <w:rFonts w:hint="eastAsia"/>
          <w:kern w:val="0"/>
          <w:szCs w:val="21"/>
        </w:rPr>
        <w:t>虽然</w:t>
      </w:r>
      <w:r w:rsidRPr="00275FD4">
        <w:rPr>
          <w:rFonts w:hint="eastAsia"/>
          <w:kern w:val="0"/>
          <w:szCs w:val="21"/>
        </w:rPr>
        <w:t>3D</w:t>
      </w:r>
      <w:r w:rsidRPr="00275FD4">
        <w:rPr>
          <w:rFonts w:hint="eastAsia"/>
          <w:kern w:val="0"/>
          <w:szCs w:val="21"/>
        </w:rPr>
        <w:t>打印模型已被证明可以提高学员脊柱微创手术和常规开放手术的外科训练效率，但是到目前为止使用</w:t>
      </w:r>
      <w:r w:rsidRPr="00275FD4">
        <w:rPr>
          <w:rFonts w:hint="eastAsia"/>
          <w:kern w:val="0"/>
          <w:szCs w:val="21"/>
        </w:rPr>
        <w:t>3D</w:t>
      </w:r>
      <w:r w:rsidRPr="00275FD4">
        <w:rPr>
          <w:rFonts w:hint="eastAsia"/>
          <w:kern w:val="0"/>
          <w:szCs w:val="21"/>
        </w:rPr>
        <w:t>打印技术进行</w:t>
      </w:r>
      <w:r w:rsidR="003C1498" w:rsidRPr="00275FD4">
        <w:rPr>
          <w:rFonts w:hint="eastAsia"/>
          <w:kern w:val="0"/>
          <w:szCs w:val="21"/>
        </w:rPr>
        <w:t>全脊柱内镜</w:t>
      </w:r>
      <w:r w:rsidRPr="00275FD4">
        <w:rPr>
          <w:rFonts w:hint="eastAsia"/>
          <w:kern w:val="0"/>
          <w:szCs w:val="21"/>
        </w:rPr>
        <w:t>手术教学及培训国内外鲜有报道。</w:t>
      </w:r>
      <w:r w:rsidR="00725237" w:rsidRPr="00275FD4">
        <w:rPr>
          <w:rFonts w:hint="eastAsia"/>
          <w:kern w:val="0"/>
          <w:szCs w:val="21"/>
        </w:rPr>
        <w:t>我们通过教学实践发现，使用</w:t>
      </w:r>
      <w:r w:rsidR="00725237" w:rsidRPr="00275FD4">
        <w:rPr>
          <w:rFonts w:hint="eastAsia"/>
          <w:kern w:val="0"/>
          <w:szCs w:val="21"/>
        </w:rPr>
        <w:t>3D</w:t>
      </w:r>
      <w:r w:rsidR="00725237" w:rsidRPr="00275FD4">
        <w:rPr>
          <w:rFonts w:hint="eastAsia"/>
          <w:kern w:val="0"/>
          <w:szCs w:val="21"/>
        </w:rPr>
        <w:t>打印技术模拟重建手术病变节段脊柱骨骼标本，可以为学员提供直观的立体感及触觉反馈。学员使用</w:t>
      </w:r>
      <w:r w:rsidR="00725237" w:rsidRPr="00275FD4">
        <w:rPr>
          <w:rFonts w:hint="eastAsia"/>
          <w:kern w:val="0"/>
          <w:szCs w:val="21"/>
        </w:rPr>
        <w:t>3</w:t>
      </w:r>
      <w:r w:rsidR="00725237" w:rsidRPr="00275FD4">
        <w:rPr>
          <w:kern w:val="0"/>
          <w:szCs w:val="21"/>
        </w:rPr>
        <w:t>D</w:t>
      </w:r>
      <w:r w:rsidR="00725237" w:rsidRPr="00275FD4">
        <w:rPr>
          <w:rFonts w:hint="eastAsia"/>
          <w:kern w:val="0"/>
          <w:szCs w:val="21"/>
        </w:rPr>
        <w:t>模型结合手术视频，</w:t>
      </w:r>
      <w:r w:rsidR="00725237" w:rsidRPr="00275FD4">
        <w:rPr>
          <w:rFonts w:hint="eastAsia"/>
          <w:kern w:val="0"/>
          <w:szCs w:val="21"/>
        </w:rPr>
        <w:lastRenderedPageBreak/>
        <w:t>可以更好的理解脊柱内镜的手术入路、关键步骤及手术技巧。学员在</w:t>
      </w:r>
      <w:r w:rsidR="00725237" w:rsidRPr="00275FD4">
        <w:rPr>
          <w:rFonts w:hint="eastAsia"/>
          <w:kern w:val="0"/>
          <w:szCs w:val="21"/>
        </w:rPr>
        <w:t>3D</w:t>
      </w:r>
      <w:r w:rsidR="00725237" w:rsidRPr="00275FD4">
        <w:rPr>
          <w:rFonts w:hint="eastAsia"/>
          <w:kern w:val="0"/>
          <w:szCs w:val="21"/>
        </w:rPr>
        <w:t>模型上进行手术复盘及模拟练习后，能够快速理解脊柱内镜操作技术</w:t>
      </w:r>
      <w:r w:rsidR="006F7551" w:rsidRPr="00275FD4">
        <w:rPr>
          <w:rFonts w:hint="eastAsia"/>
          <w:kern w:val="0"/>
          <w:szCs w:val="21"/>
        </w:rPr>
        <w:t>要点</w:t>
      </w:r>
      <w:r w:rsidR="00725237" w:rsidRPr="00275FD4">
        <w:rPr>
          <w:rFonts w:hint="eastAsia"/>
          <w:kern w:val="0"/>
          <w:szCs w:val="21"/>
        </w:rPr>
        <w:t>，更快的掌握全脊柱内镜手术</w:t>
      </w:r>
      <w:r w:rsidR="006F7551" w:rsidRPr="00275FD4">
        <w:rPr>
          <w:rFonts w:hint="eastAsia"/>
          <w:kern w:val="0"/>
          <w:szCs w:val="21"/>
        </w:rPr>
        <w:t>。通过对学员理论考核及满意度调查结果的分析，我们</w:t>
      </w:r>
      <w:r w:rsidR="00B070AF" w:rsidRPr="00275FD4">
        <w:rPr>
          <w:rFonts w:hint="eastAsia"/>
          <w:kern w:val="0"/>
          <w:szCs w:val="21"/>
        </w:rPr>
        <w:t>认为</w:t>
      </w:r>
      <w:r w:rsidR="006F7551" w:rsidRPr="00275FD4">
        <w:rPr>
          <w:rFonts w:hint="eastAsia"/>
          <w:kern w:val="0"/>
          <w:szCs w:val="21"/>
        </w:rPr>
        <w:t>3</w:t>
      </w:r>
      <w:r w:rsidR="006F7551" w:rsidRPr="00275FD4">
        <w:rPr>
          <w:kern w:val="0"/>
          <w:szCs w:val="21"/>
        </w:rPr>
        <w:t>D</w:t>
      </w:r>
      <w:r w:rsidR="006F7551" w:rsidRPr="00275FD4">
        <w:rPr>
          <w:rFonts w:hint="eastAsia"/>
          <w:kern w:val="0"/>
          <w:szCs w:val="21"/>
        </w:rPr>
        <w:t>打印技术科</w:t>
      </w:r>
      <w:r w:rsidR="00725237" w:rsidRPr="00275FD4">
        <w:rPr>
          <w:rFonts w:hint="eastAsia"/>
          <w:kern w:val="0"/>
          <w:szCs w:val="21"/>
        </w:rPr>
        <w:t>对临床教学起到积极的推动作用，有效的提升学习效率，对于培养脊柱内镜医师具有重要的价值。</w:t>
      </w:r>
    </w:p>
    <w:p w14:paraId="039170C8" w14:textId="2C4752DE" w:rsidR="00B070AF" w:rsidRPr="00275FD4" w:rsidRDefault="00B070AF" w:rsidP="00E8723C">
      <w:pPr>
        <w:widowControl/>
        <w:spacing w:line="360" w:lineRule="auto"/>
        <w:ind w:firstLine="480"/>
        <w:jc w:val="left"/>
        <w:rPr>
          <w:kern w:val="0"/>
          <w:szCs w:val="21"/>
        </w:rPr>
      </w:pPr>
      <w:r w:rsidRPr="00275FD4">
        <w:rPr>
          <w:rFonts w:hint="eastAsia"/>
          <w:kern w:val="0"/>
          <w:szCs w:val="21"/>
        </w:rPr>
        <w:t>在教学实践中，学员可以通过</w:t>
      </w:r>
      <w:r w:rsidRPr="00275FD4">
        <w:rPr>
          <w:rFonts w:hint="eastAsia"/>
          <w:kern w:val="0"/>
          <w:szCs w:val="21"/>
        </w:rPr>
        <w:t>3D</w:t>
      </w:r>
      <w:r w:rsidRPr="00275FD4">
        <w:rPr>
          <w:rFonts w:hint="eastAsia"/>
          <w:kern w:val="0"/>
          <w:szCs w:val="21"/>
        </w:rPr>
        <w:t>重建的脊柱节段，很直观地理解并掌握脊柱内镜的入路通道、套管角度及骨性标志定位点，理解病变节段的骨性减压范围及减压步骤。学员在模型上进行环锯操作练习时，可准确的在</w:t>
      </w:r>
      <w:r w:rsidRPr="00275FD4">
        <w:rPr>
          <w:rFonts w:hint="eastAsia"/>
          <w:kern w:val="0"/>
          <w:szCs w:val="21"/>
        </w:rPr>
        <w:t>3D</w:t>
      </w:r>
      <w:r w:rsidRPr="00275FD4">
        <w:rPr>
          <w:rFonts w:hint="eastAsia"/>
          <w:kern w:val="0"/>
          <w:szCs w:val="21"/>
        </w:rPr>
        <w:t>模型上进行环锯定位，使用锯除进行椎板开窗及侧隐窝减压，并能有效保护关节突峡部，防止关节突峡部断裂引起术后脊柱失稳的发生。学员使用磨钻或椎板咬钳进行侧隐窝减压时，可根据不同患者骨质增生的程度进行有效减压。学员在</w:t>
      </w:r>
      <w:r w:rsidRPr="00275FD4">
        <w:rPr>
          <w:rFonts w:hint="eastAsia"/>
          <w:kern w:val="0"/>
          <w:szCs w:val="21"/>
        </w:rPr>
        <w:t>3D</w:t>
      </w:r>
      <w:r w:rsidRPr="00275FD4">
        <w:rPr>
          <w:rFonts w:hint="eastAsia"/>
          <w:kern w:val="0"/>
          <w:szCs w:val="21"/>
        </w:rPr>
        <w:t>打印模型中反复练习过程中，具有比手术观摩更好的感性认识，产生直观形象的手术情景，具有身临其境的感觉，可快速提高手术技能。</w:t>
      </w:r>
    </w:p>
    <w:p w14:paraId="37263075" w14:textId="42701C74" w:rsidR="00E8723C" w:rsidRPr="00275FD4" w:rsidRDefault="00B070AF" w:rsidP="00E8723C">
      <w:pPr>
        <w:widowControl/>
        <w:spacing w:line="360" w:lineRule="auto"/>
        <w:ind w:firstLine="480"/>
        <w:jc w:val="left"/>
        <w:rPr>
          <w:kern w:val="0"/>
          <w:szCs w:val="21"/>
        </w:rPr>
      </w:pPr>
      <w:r w:rsidRPr="00275FD4">
        <w:rPr>
          <w:rFonts w:hint="eastAsia"/>
          <w:kern w:val="0"/>
          <w:szCs w:val="21"/>
        </w:rPr>
        <w:t>国内外医学生培养，在大学阶段使用尸体标本进行教学是比较常规的教学方式，由于是医学生集体授课，教学效率高，并且标本使用率高。在临床实践教学阶段</w:t>
      </w:r>
      <w:r w:rsidR="00E8723C" w:rsidRPr="00275FD4">
        <w:rPr>
          <w:rFonts w:hint="eastAsia"/>
          <w:kern w:val="0"/>
          <w:szCs w:val="21"/>
        </w:rPr>
        <w:t>虽然</w:t>
      </w:r>
      <w:r w:rsidRPr="00275FD4">
        <w:rPr>
          <w:rFonts w:hint="eastAsia"/>
          <w:kern w:val="0"/>
          <w:szCs w:val="21"/>
        </w:rPr>
        <w:t>也</w:t>
      </w:r>
      <w:r w:rsidR="00E8723C" w:rsidRPr="00275FD4">
        <w:rPr>
          <w:rFonts w:hint="eastAsia"/>
          <w:kern w:val="0"/>
          <w:szCs w:val="21"/>
        </w:rPr>
        <w:t>可以使用尸体标本进行手术示教，为学员提供实践机会，但尸体标本获取困难并且价格昂贵，并且尸体标本并不能完全模拟手术患者真实的脊柱病理变化。</w:t>
      </w:r>
      <w:r w:rsidR="00E8723C" w:rsidRPr="00275FD4">
        <w:rPr>
          <w:rFonts w:hint="eastAsia"/>
          <w:kern w:val="0"/>
          <w:szCs w:val="21"/>
        </w:rPr>
        <w:t>3D</w:t>
      </w:r>
      <w:r w:rsidR="00E8723C" w:rsidRPr="00275FD4">
        <w:rPr>
          <w:rFonts w:hint="eastAsia"/>
          <w:kern w:val="0"/>
          <w:szCs w:val="21"/>
        </w:rPr>
        <w:t>打印</w:t>
      </w:r>
      <w:r w:rsidRPr="00275FD4">
        <w:rPr>
          <w:rFonts w:hint="eastAsia"/>
          <w:kern w:val="0"/>
          <w:szCs w:val="21"/>
        </w:rPr>
        <w:t>技术</w:t>
      </w:r>
      <w:r w:rsidR="00E8723C" w:rsidRPr="00275FD4">
        <w:rPr>
          <w:rFonts w:hint="eastAsia"/>
          <w:kern w:val="0"/>
          <w:szCs w:val="21"/>
        </w:rPr>
        <w:t>可真实</w:t>
      </w:r>
      <w:r w:rsidR="006F7551" w:rsidRPr="00275FD4">
        <w:rPr>
          <w:rFonts w:hint="eastAsia"/>
          <w:kern w:val="0"/>
          <w:szCs w:val="21"/>
        </w:rPr>
        <w:t>重建手术节段</w:t>
      </w:r>
      <w:r w:rsidR="00E8723C" w:rsidRPr="00275FD4">
        <w:rPr>
          <w:rFonts w:hint="eastAsia"/>
          <w:kern w:val="0"/>
          <w:szCs w:val="21"/>
        </w:rPr>
        <w:t>脊柱的病变，不仅提高了学员对脊柱解剖结构的理解，更有助于理解脊柱的病理形态变化</w:t>
      </w:r>
      <w:r w:rsidR="006F7551" w:rsidRPr="00275FD4">
        <w:rPr>
          <w:rFonts w:hint="eastAsia"/>
          <w:kern w:val="0"/>
          <w:szCs w:val="21"/>
        </w:rPr>
        <w:t>及手术方式的选择</w:t>
      </w:r>
      <w:r w:rsidR="00E8723C" w:rsidRPr="00275FD4">
        <w:rPr>
          <w:rFonts w:hint="eastAsia"/>
          <w:kern w:val="0"/>
          <w:szCs w:val="21"/>
        </w:rPr>
        <w:t>。</w:t>
      </w:r>
      <w:r w:rsidR="00E8723C" w:rsidRPr="00275FD4">
        <w:rPr>
          <w:rFonts w:hint="eastAsia"/>
          <w:kern w:val="0"/>
          <w:szCs w:val="21"/>
        </w:rPr>
        <w:t>Burkhart</w:t>
      </w:r>
      <w:r w:rsidR="00E8723C" w:rsidRPr="00275FD4">
        <w:rPr>
          <w:rFonts w:hint="eastAsia"/>
          <w:kern w:val="0"/>
          <w:szCs w:val="21"/>
        </w:rPr>
        <w:t>等人在他们的研究中发现，</w:t>
      </w:r>
      <w:r w:rsidR="00E8723C" w:rsidRPr="00275FD4">
        <w:rPr>
          <w:rFonts w:hint="eastAsia"/>
          <w:kern w:val="0"/>
          <w:szCs w:val="21"/>
        </w:rPr>
        <w:t>3D</w:t>
      </w:r>
      <w:r w:rsidR="00E8723C" w:rsidRPr="00275FD4">
        <w:rPr>
          <w:rFonts w:hint="eastAsia"/>
          <w:kern w:val="0"/>
          <w:szCs w:val="21"/>
        </w:rPr>
        <w:t>打印模型在触觉和生物力学上模拟脊柱后路手术的效果优于尸体标本</w:t>
      </w:r>
      <w:r w:rsidR="003748BB" w:rsidRPr="00275FD4">
        <w:rPr>
          <w:rFonts w:hAnsi="宋体"/>
          <w:szCs w:val="21"/>
          <w:vertAlign w:val="superscript"/>
        </w:rPr>
        <w:t>[15]</w:t>
      </w:r>
      <w:r w:rsidR="00E8723C" w:rsidRPr="00275FD4">
        <w:rPr>
          <w:rFonts w:hint="eastAsia"/>
          <w:kern w:val="0"/>
          <w:szCs w:val="21"/>
        </w:rPr>
        <w:t>。</w:t>
      </w:r>
      <w:r w:rsidRPr="00275FD4">
        <w:rPr>
          <w:rFonts w:hint="eastAsia"/>
          <w:kern w:val="0"/>
          <w:szCs w:val="21"/>
        </w:rPr>
        <w:t>3D</w:t>
      </w:r>
      <w:r w:rsidRPr="00275FD4">
        <w:rPr>
          <w:rFonts w:hint="eastAsia"/>
          <w:kern w:val="0"/>
          <w:szCs w:val="21"/>
        </w:rPr>
        <w:t>打印模型可以用于术前模拟操作，术后的手术复盘，可有效提高学员的学习效率。</w:t>
      </w:r>
    </w:p>
    <w:p w14:paraId="78F56947" w14:textId="740D83BE" w:rsidR="00757C57" w:rsidRPr="00275FD4" w:rsidRDefault="00E8723C" w:rsidP="00E8723C">
      <w:pPr>
        <w:widowControl/>
        <w:spacing w:line="360" w:lineRule="auto"/>
        <w:ind w:firstLine="480"/>
        <w:jc w:val="left"/>
        <w:rPr>
          <w:kern w:val="0"/>
          <w:szCs w:val="21"/>
        </w:rPr>
      </w:pPr>
      <w:r w:rsidRPr="00275FD4">
        <w:rPr>
          <w:rFonts w:hint="eastAsia"/>
          <w:kern w:val="0"/>
          <w:szCs w:val="21"/>
        </w:rPr>
        <w:t>虽然</w:t>
      </w:r>
      <w:r w:rsidRPr="00275FD4">
        <w:rPr>
          <w:rFonts w:hint="eastAsia"/>
          <w:kern w:val="0"/>
          <w:szCs w:val="21"/>
        </w:rPr>
        <w:t>3D</w:t>
      </w:r>
      <w:r w:rsidRPr="00275FD4">
        <w:rPr>
          <w:rFonts w:hint="eastAsia"/>
          <w:kern w:val="0"/>
          <w:szCs w:val="21"/>
        </w:rPr>
        <w:t>打印技术有助于培养脊柱内镜医师，但在教学实践过程中</w:t>
      </w:r>
      <w:r w:rsidR="003748BB" w:rsidRPr="00275FD4">
        <w:rPr>
          <w:rFonts w:hint="eastAsia"/>
          <w:kern w:val="0"/>
          <w:szCs w:val="21"/>
        </w:rPr>
        <w:t>仍</w:t>
      </w:r>
      <w:r w:rsidRPr="00275FD4">
        <w:rPr>
          <w:rFonts w:hint="eastAsia"/>
          <w:kern w:val="0"/>
          <w:szCs w:val="21"/>
        </w:rPr>
        <w:t>存在不足之处。由于缺乏专门的生物学材料，我们的</w:t>
      </w:r>
      <w:r w:rsidRPr="00275FD4">
        <w:rPr>
          <w:rFonts w:hint="eastAsia"/>
          <w:kern w:val="0"/>
          <w:szCs w:val="21"/>
        </w:rPr>
        <w:t>3D</w:t>
      </w:r>
      <w:r w:rsidRPr="00275FD4">
        <w:rPr>
          <w:rFonts w:hint="eastAsia"/>
          <w:kern w:val="0"/>
          <w:szCs w:val="21"/>
        </w:rPr>
        <w:t>打印模型只是</w:t>
      </w:r>
      <w:r w:rsidR="009E3F5D" w:rsidRPr="00275FD4">
        <w:rPr>
          <w:rFonts w:hint="eastAsia"/>
          <w:kern w:val="0"/>
          <w:szCs w:val="21"/>
        </w:rPr>
        <w:t>重建</w:t>
      </w:r>
      <w:r w:rsidRPr="00275FD4">
        <w:rPr>
          <w:rFonts w:hint="eastAsia"/>
          <w:kern w:val="0"/>
          <w:szCs w:val="21"/>
        </w:rPr>
        <w:t>模拟了脊柱节段的骨性结构，没有模拟</w:t>
      </w:r>
      <w:r w:rsidR="00252D16" w:rsidRPr="00275FD4">
        <w:rPr>
          <w:rFonts w:hint="eastAsia"/>
          <w:kern w:val="0"/>
          <w:szCs w:val="21"/>
        </w:rPr>
        <w:t>重建</w:t>
      </w:r>
      <w:r w:rsidRPr="00275FD4">
        <w:rPr>
          <w:rFonts w:hint="eastAsia"/>
          <w:kern w:val="0"/>
          <w:szCs w:val="21"/>
        </w:rPr>
        <w:t>具有相同生物力学性能的黄韧带、椎间、肌肉、血管、神经等结构，这虽然影响了手术模拟的真实感受，但是对于教学培训来说，单一的骨性结构更容易使学员理解重度腰椎管狭窄症的骨性增生病变。综上所述</w:t>
      </w:r>
      <w:r w:rsidR="00252D16" w:rsidRPr="00275FD4">
        <w:rPr>
          <w:rFonts w:hint="eastAsia"/>
          <w:kern w:val="0"/>
          <w:szCs w:val="21"/>
        </w:rPr>
        <w:t>，</w:t>
      </w:r>
      <w:r w:rsidRPr="00275FD4">
        <w:rPr>
          <w:rFonts w:hint="eastAsia"/>
          <w:kern w:val="0"/>
          <w:szCs w:val="21"/>
        </w:rPr>
        <w:t>3D</w:t>
      </w:r>
      <w:r w:rsidRPr="00275FD4">
        <w:rPr>
          <w:rFonts w:hint="eastAsia"/>
          <w:kern w:val="0"/>
          <w:szCs w:val="21"/>
        </w:rPr>
        <w:t>打印技术有利于学员快速理解并掌握全脊柱内镜</w:t>
      </w:r>
      <w:r w:rsidR="009E3F5D" w:rsidRPr="00275FD4">
        <w:rPr>
          <w:rFonts w:hint="eastAsia"/>
          <w:kern w:val="0"/>
          <w:szCs w:val="21"/>
        </w:rPr>
        <w:t>，</w:t>
      </w:r>
      <w:r w:rsidRPr="00275FD4">
        <w:rPr>
          <w:rFonts w:hint="eastAsia"/>
          <w:kern w:val="0"/>
          <w:szCs w:val="21"/>
        </w:rPr>
        <w:t>不仅提升了学员学习效率，</w:t>
      </w:r>
      <w:r w:rsidR="009E3F5D" w:rsidRPr="00275FD4">
        <w:rPr>
          <w:rFonts w:hint="eastAsia"/>
          <w:kern w:val="0"/>
          <w:szCs w:val="21"/>
        </w:rPr>
        <w:t>快速掌握脊柱内镜关键技术，</w:t>
      </w:r>
      <w:r w:rsidRPr="00275FD4">
        <w:rPr>
          <w:rFonts w:hint="eastAsia"/>
          <w:kern w:val="0"/>
          <w:szCs w:val="21"/>
        </w:rPr>
        <w:t>还让学员</w:t>
      </w:r>
      <w:r w:rsidR="009E3F5D" w:rsidRPr="00275FD4">
        <w:rPr>
          <w:rFonts w:hint="eastAsia"/>
          <w:kern w:val="0"/>
          <w:szCs w:val="21"/>
        </w:rPr>
        <w:t>在教学过程中</w:t>
      </w:r>
      <w:r w:rsidRPr="00275FD4">
        <w:rPr>
          <w:rFonts w:hint="eastAsia"/>
          <w:kern w:val="0"/>
          <w:szCs w:val="21"/>
        </w:rPr>
        <w:t>初步了解</w:t>
      </w:r>
      <w:r w:rsidRPr="00275FD4">
        <w:rPr>
          <w:rFonts w:hint="eastAsia"/>
          <w:kern w:val="0"/>
          <w:szCs w:val="21"/>
        </w:rPr>
        <w:t>3D</w:t>
      </w:r>
      <w:r w:rsidRPr="00275FD4">
        <w:rPr>
          <w:rFonts w:hint="eastAsia"/>
          <w:kern w:val="0"/>
          <w:szCs w:val="21"/>
        </w:rPr>
        <w:t>打印技术，扩展了知识面，有益于脊柱外科医师的培养。</w:t>
      </w:r>
    </w:p>
    <w:p w14:paraId="262DCFB7" w14:textId="77777777" w:rsidR="00757C57" w:rsidRPr="00275FD4" w:rsidRDefault="00757C57">
      <w:pPr>
        <w:widowControl/>
        <w:spacing w:line="360" w:lineRule="auto"/>
        <w:ind w:firstLine="480"/>
        <w:jc w:val="left"/>
        <w:rPr>
          <w:kern w:val="0"/>
          <w:szCs w:val="21"/>
        </w:rPr>
      </w:pPr>
    </w:p>
    <w:p w14:paraId="5C048F0D" w14:textId="107E1708" w:rsidR="002F5A32" w:rsidRPr="00275FD4" w:rsidRDefault="00000000">
      <w:pPr>
        <w:widowControl/>
        <w:spacing w:line="360" w:lineRule="auto"/>
        <w:ind w:firstLine="480"/>
        <w:jc w:val="left"/>
        <w:rPr>
          <w:kern w:val="0"/>
          <w:szCs w:val="21"/>
        </w:rPr>
      </w:pPr>
      <w:r w:rsidRPr="00275FD4">
        <w:rPr>
          <w:b/>
          <w:bCs/>
          <w:kern w:val="0"/>
          <w:szCs w:val="21"/>
        </w:rPr>
        <w:t>参考文献</w:t>
      </w:r>
    </w:p>
    <w:p w14:paraId="5C47DDF8" w14:textId="77777777" w:rsidR="003748BB" w:rsidRPr="00275FD4" w:rsidRDefault="003748BB">
      <w:pPr>
        <w:ind w:left="630" w:hangingChars="300" w:hanging="630"/>
        <w:rPr>
          <w:szCs w:val="21"/>
        </w:rPr>
      </w:pPr>
      <w:r w:rsidRPr="00275FD4">
        <w:rPr>
          <w:szCs w:val="21"/>
        </w:rPr>
        <w:t>[1]</w:t>
      </w:r>
      <w:r w:rsidRPr="00275FD4">
        <w:rPr>
          <w:szCs w:val="21"/>
        </w:rPr>
        <w:tab/>
        <w:t>Simpson AK, Lightsey HM 4th, Xiong GX, et al.Spinal endoscopy: evidence, techniques, global trends, and future projections[J].Spine J, 2022,22:64-74.</w:t>
      </w:r>
    </w:p>
    <w:p w14:paraId="4C1B5E3E" w14:textId="77777777" w:rsidR="003748BB" w:rsidRPr="00275FD4" w:rsidRDefault="003748BB">
      <w:pPr>
        <w:ind w:left="630" w:hangingChars="300" w:hanging="630"/>
        <w:rPr>
          <w:szCs w:val="21"/>
        </w:rPr>
      </w:pPr>
      <w:r w:rsidRPr="00275FD4">
        <w:rPr>
          <w:szCs w:val="21"/>
        </w:rPr>
        <w:lastRenderedPageBreak/>
        <w:t>[2]</w:t>
      </w:r>
      <w:r w:rsidRPr="00275FD4">
        <w:rPr>
          <w:szCs w:val="21"/>
        </w:rPr>
        <w:tab/>
        <w:t>Gatam AR, Gatam L, Phedy, et al.Full Endoscopic Lumbar Stenosis Decompression: A Future Gold Standard in Managing Degenerative Lumbar Canal Stenosis[J].Int J Spine Surg, 2022,16:821-830.</w:t>
      </w:r>
    </w:p>
    <w:p w14:paraId="50FB409F" w14:textId="77777777" w:rsidR="003748BB" w:rsidRPr="00275FD4" w:rsidRDefault="003748BB">
      <w:pPr>
        <w:ind w:left="630" w:hangingChars="300" w:hanging="630"/>
        <w:rPr>
          <w:szCs w:val="21"/>
        </w:rPr>
      </w:pPr>
      <w:r w:rsidRPr="00275FD4">
        <w:rPr>
          <w:szCs w:val="21"/>
        </w:rPr>
        <w:t>[3]</w:t>
      </w:r>
      <w:r w:rsidRPr="00275FD4">
        <w:rPr>
          <w:szCs w:val="21"/>
        </w:rPr>
        <w:tab/>
        <w:t>Gadjradj PS, Vreeling A, Depauw PR, et al.Surgeons Learning Curve of Transforaminal Endoscopic Discectomy for Sciatica[J].Neurospine, 2022,19:594-602.</w:t>
      </w:r>
    </w:p>
    <w:p w14:paraId="51EAF445" w14:textId="77777777" w:rsidR="003748BB" w:rsidRPr="00275FD4" w:rsidRDefault="003748BB">
      <w:pPr>
        <w:ind w:left="630" w:hangingChars="300" w:hanging="630"/>
        <w:rPr>
          <w:szCs w:val="21"/>
        </w:rPr>
      </w:pPr>
      <w:r w:rsidRPr="00275FD4">
        <w:rPr>
          <w:szCs w:val="21"/>
        </w:rPr>
        <w:t>[4]</w:t>
      </w:r>
      <w:r w:rsidRPr="00275FD4">
        <w:rPr>
          <w:szCs w:val="21"/>
        </w:rPr>
        <w:tab/>
        <w:t>Tan R, Lv X, Wu P, et al.Learning Curve and Initial Outcomes of Full-Endoscopic Posterior Lumbar Interbody Fusion[J].Front Surg, 2022,9:890689.</w:t>
      </w:r>
    </w:p>
    <w:p w14:paraId="3DA9D31C" w14:textId="77777777" w:rsidR="003748BB" w:rsidRPr="00275FD4" w:rsidRDefault="003748BB">
      <w:pPr>
        <w:ind w:left="630" w:hangingChars="300" w:hanging="630"/>
        <w:rPr>
          <w:szCs w:val="21"/>
        </w:rPr>
      </w:pPr>
      <w:r w:rsidRPr="00275FD4">
        <w:rPr>
          <w:szCs w:val="21"/>
        </w:rPr>
        <w:t>[5]</w:t>
      </w:r>
      <w:r w:rsidRPr="00275FD4">
        <w:rPr>
          <w:szCs w:val="21"/>
        </w:rPr>
        <w:tab/>
      </w:r>
      <w:r w:rsidRPr="00275FD4">
        <w:rPr>
          <w:szCs w:val="21"/>
        </w:rPr>
        <w:t>王伟恒</w:t>
      </w:r>
      <w:r w:rsidRPr="00275FD4">
        <w:rPr>
          <w:szCs w:val="21"/>
        </w:rPr>
        <w:t xml:space="preserve">, </w:t>
      </w:r>
      <w:r w:rsidRPr="00275FD4">
        <w:rPr>
          <w:szCs w:val="21"/>
        </w:rPr>
        <w:t>唐国柯</w:t>
      </w:r>
      <w:r w:rsidRPr="00275FD4">
        <w:rPr>
          <w:szCs w:val="21"/>
        </w:rPr>
        <w:t xml:space="preserve">, </w:t>
      </w:r>
      <w:r w:rsidRPr="00275FD4">
        <w:rPr>
          <w:szCs w:val="21"/>
        </w:rPr>
        <w:t>谢孝兴</w:t>
      </w:r>
      <w:r w:rsidRPr="00275FD4">
        <w:rPr>
          <w:szCs w:val="21"/>
        </w:rPr>
        <w:t xml:space="preserve">, </w:t>
      </w:r>
      <w:r w:rsidRPr="00275FD4">
        <w:rPr>
          <w:szCs w:val="21"/>
        </w:rPr>
        <w:t>等</w:t>
      </w:r>
      <w:r w:rsidRPr="00275FD4">
        <w:rPr>
          <w:szCs w:val="21"/>
        </w:rPr>
        <w:t xml:space="preserve">. </w:t>
      </w:r>
      <w:r w:rsidRPr="00275FD4">
        <w:rPr>
          <w:szCs w:val="21"/>
        </w:rPr>
        <w:t>微创脊柱内镜手术视频在脊柱外科进修医生继续教育中的应用</w:t>
      </w:r>
      <w:r w:rsidRPr="00275FD4">
        <w:rPr>
          <w:szCs w:val="21"/>
        </w:rPr>
        <w:t xml:space="preserve">[J]. </w:t>
      </w:r>
      <w:r w:rsidRPr="00275FD4">
        <w:rPr>
          <w:szCs w:val="21"/>
        </w:rPr>
        <w:t>现代医药卫生</w:t>
      </w:r>
      <w:r w:rsidRPr="00275FD4">
        <w:rPr>
          <w:szCs w:val="21"/>
        </w:rPr>
        <w:t>, 2022,38(14):2476-2479.</w:t>
      </w:r>
    </w:p>
    <w:p w14:paraId="37149D0F" w14:textId="77777777" w:rsidR="003748BB" w:rsidRPr="00275FD4" w:rsidRDefault="003748BB">
      <w:pPr>
        <w:ind w:left="630" w:hangingChars="300" w:hanging="630"/>
        <w:rPr>
          <w:szCs w:val="21"/>
        </w:rPr>
      </w:pPr>
      <w:r w:rsidRPr="00275FD4">
        <w:rPr>
          <w:szCs w:val="21"/>
        </w:rPr>
        <w:t>[6]</w:t>
      </w:r>
      <w:r w:rsidRPr="00275FD4">
        <w:rPr>
          <w:szCs w:val="21"/>
        </w:rPr>
        <w:tab/>
      </w:r>
      <w:r w:rsidRPr="00275FD4">
        <w:rPr>
          <w:szCs w:val="21"/>
        </w:rPr>
        <w:t>刘丰平</w:t>
      </w:r>
      <w:r w:rsidRPr="00275FD4">
        <w:rPr>
          <w:szCs w:val="21"/>
        </w:rPr>
        <w:t xml:space="preserve">, </w:t>
      </w:r>
      <w:r w:rsidRPr="00275FD4">
        <w:rPr>
          <w:szCs w:val="21"/>
        </w:rPr>
        <w:t>赵红卫</w:t>
      </w:r>
      <w:r w:rsidRPr="00275FD4">
        <w:rPr>
          <w:szCs w:val="21"/>
        </w:rPr>
        <w:t xml:space="preserve">, </w:t>
      </w:r>
      <w:r w:rsidRPr="00275FD4">
        <w:rPr>
          <w:szCs w:val="21"/>
        </w:rPr>
        <w:t>陈海丹</w:t>
      </w:r>
      <w:r w:rsidRPr="00275FD4">
        <w:rPr>
          <w:szCs w:val="21"/>
        </w:rPr>
        <w:t xml:space="preserve">, </w:t>
      </w:r>
      <w:r w:rsidRPr="00275FD4">
        <w:rPr>
          <w:szCs w:val="21"/>
        </w:rPr>
        <w:t>等</w:t>
      </w:r>
      <w:r w:rsidRPr="00275FD4">
        <w:rPr>
          <w:szCs w:val="21"/>
        </w:rPr>
        <w:t>. TESSYS</w:t>
      </w:r>
      <w:r w:rsidRPr="00275FD4">
        <w:rPr>
          <w:szCs w:val="21"/>
        </w:rPr>
        <w:t>椎间孔镜治疗腰椎间盘突出症的学习曲线及经验</w:t>
      </w:r>
      <w:r w:rsidRPr="00275FD4">
        <w:rPr>
          <w:szCs w:val="21"/>
        </w:rPr>
        <w:t xml:space="preserve">[J]. </w:t>
      </w:r>
      <w:r w:rsidRPr="00275FD4">
        <w:rPr>
          <w:szCs w:val="21"/>
        </w:rPr>
        <w:t>中国矫形外科杂志</w:t>
      </w:r>
      <w:r w:rsidRPr="00275FD4">
        <w:rPr>
          <w:szCs w:val="21"/>
        </w:rPr>
        <w:t>, 2016,24(03):235-241.</w:t>
      </w:r>
    </w:p>
    <w:p w14:paraId="2CDA11A8" w14:textId="77777777" w:rsidR="003748BB" w:rsidRPr="00275FD4" w:rsidRDefault="003748BB">
      <w:pPr>
        <w:ind w:left="630" w:hangingChars="300" w:hanging="630"/>
        <w:rPr>
          <w:szCs w:val="21"/>
        </w:rPr>
      </w:pPr>
      <w:r w:rsidRPr="00275FD4">
        <w:rPr>
          <w:szCs w:val="21"/>
        </w:rPr>
        <w:t>[7]</w:t>
      </w:r>
      <w:r w:rsidRPr="00275FD4">
        <w:rPr>
          <w:szCs w:val="21"/>
        </w:rPr>
        <w:tab/>
        <w:t>Garg B, Mehta N.Current status of 3D printing in spine surgery[J].J Clin Orthop Trauma, 2018,9:218-225.</w:t>
      </w:r>
    </w:p>
    <w:p w14:paraId="44E41F44" w14:textId="77777777" w:rsidR="003748BB" w:rsidRPr="00275FD4" w:rsidRDefault="003748BB">
      <w:pPr>
        <w:ind w:left="630" w:hangingChars="300" w:hanging="630"/>
        <w:rPr>
          <w:szCs w:val="21"/>
        </w:rPr>
      </w:pPr>
      <w:r w:rsidRPr="00275FD4">
        <w:rPr>
          <w:szCs w:val="21"/>
        </w:rPr>
        <w:t>[8]</w:t>
      </w:r>
      <w:r w:rsidRPr="00275FD4">
        <w:rPr>
          <w:szCs w:val="21"/>
        </w:rPr>
        <w:tab/>
        <w:t>Tong Y, Kaplan DJ, Spivak JM, et al.Three-dimensional printing in spine surgery: a review of current applications[J].Spine J, 2020,20:833-846.</w:t>
      </w:r>
    </w:p>
    <w:p w14:paraId="7E90473F" w14:textId="77777777" w:rsidR="003748BB" w:rsidRPr="00275FD4" w:rsidRDefault="003748BB">
      <w:pPr>
        <w:ind w:left="630" w:hangingChars="300" w:hanging="630"/>
        <w:rPr>
          <w:szCs w:val="21"/>
        </w:rPr>
      </w:pPr>
      <w:r w:rsidRPr="00275FD4">
        <w:rPr>
          <w:szCs w:val="21"/>
        </w:rPr>
        <w:t>[9]</w:t>
      </w:r>
      <w:r w:rsidRPr="00275FD4">
        <w:rPr>
          <w:szCs w:val="21"/>
        </w:rPr>
        <w:tab/>
        <w:t>Kapetanakis S, Gkantsinikoudis N, Charitoudis G.Full-Endoscopic Ventral Facetectomy vs Open Laminectomy for Lumbar Lateral Recess Stenosis: A Comparative Study and Brief Literature Review[J].Int J Spine Surg, 2022,16:361-372.</w:t>
      </w:r>
    </w:p>
    <w:p w14:paraId="000A2A09" w14:textId="77777777" w:rsidR="003748BB" w:rsidRPr="00275FD4" w:rsidRDefault="003748BB">
      <w:pPr>
        <w:ind w:left="630" w:hangingChars="300" w:hanging="630"/>
        <w:rPr>
          <w:szCs w:val="21"/>
        </w:rPr>
      </w:pPr>
      <w:r w:rsidRPr="00275FD4">
        <w:rPr>
          <w:szCs w:val="21"/>
        </w:rPr>
        <w:t>[10]</w:t>
      </w:r>
      <w:r w:rsidRPr="00275FD4">
        <w:rPr>
          <w:szCs w:val="21"/>
        </w:rPr>
        <w:tab/>
        <w:t>Kotheeranurak V, Liawrungrueang W, Kuansongtham V, et al.Surgeons' Perspective, Learning Curve, Motivation, and Obstacles of Full-Endoscopic Spine Surgery in Thailand: Results From A Nationwide Survey[J].Biomed Res Int, 2022,2022:4971844.</w:t>
      </w:r>
    </w:p>
    <w:p w14:paraId="20FB4F59" w14:textId="77777777" w:rsidR="003748BB" w:rsidRPr="00275FD4" w:rsidRDefault="003748BB">
      <w:pPr>
        <w:ind w:left="630" w:hangingChars="300" w:hanging="630"/>
        <w:rPr>
          <w:szCs w:val="21"/>
        </w:rPr>
      </w:pPr>
      <w:r w:rsidRPr="00275FD4">
        <w:rPr>
          <w:szCs w:val="21"/>
        </w:rPr>
        <w:t>[11]</w:t>
      </w:r>
      <w:r w:rsidRPr="00275FD4">
        <w:rPr>
          <w:szCs w:val="21"/>
        </w:rPr>
        <w:tab/>
        <w:t>Kabra A, Mehta N, Garg B.3D printing in spine care: A review of current applications[J].J Clin Orthop Trauma, 2022,35:102044.</w:t>
      </w:r>
    </w:p>
    <w:p w14:paraId="641FC606" w14:textId="77777777" w:rsidR="003748BB" w:rsidRPr="00275FD4" w:rsidRDefault="003748BB">
      <w:pPr>
        <w:ind w:left="630" w:hangingChars="300" w:hanging="630"/>
        <w:rPr>
          <w:szCs w:val="21"/>
        </w:rPr>
      </w:pPr>
      <w:r w:rsidRPr="00275FD4">
        <w:rPr>
          <w:szCs w:val="21"/>
        </w:rPr>
        <w:t>[12]</w:t>
      </w:r>
      <w:r w:rsidRPr="00275FD4">
        <w:rPr>
          <w:szCs w:val="21"/>
        </w:rPr>
        <w:tab/>
        <w:t>Parr W, Burnard JL, Wilson PJ, et al.3D printed anatomical (bio)models in spine surgery: clinical benefits and value to health care providers[J].J Spine Surg, 2019,5:549-560.</w:t>
      </w:r>
    </w:p>
    <w:p w14:paraId="31FCC09A" w14:textId="77777777" w:rsidR="003748BB" w:rsidRPr="00275FD4" w:rsidRDefault="003748BB">
      <w:pPr>
        <w:ind w:left="630" w:hangingChars="300" w:hanging="630"/>
        <w:rPr>
          <w:szCs w:val="21"/>
        </w:rPr>
      </w:pPr>
      <w:r w:rsidRPr="00275FD4">
        <w:rPr>
          <w:szCs w:val="21"/>
        </w:rPr>
        <w:t>[13]</w:t>
      </w:r>
      <w:r w:rsidRPr="00275FD4">
        <w:rPr>
          <w:szCs w:val="21"/>
        </w:rPr>
        <w:tab/>
        <w:t>Wu AM, Wang K, Wang JS, et al.The addition of 3D printed models to enhance the teaching and learning of bone spatial anatomy and fractures for undergraduate students: a randomized controlled study[J].Ann Transl Med, 2018,6:403.</w:t>
      </w:r>
    </w:p>
    <w:p w14:paraId="4875A76A" w14:textId="77777777" w:rsidR="003748BB" w:rsidRPr="00275FD4" w:rsidRDefault="003748BB">
      <w:pPr>
        <w:ind w:left="630" w:hangingChars="300" w:hanging="630"/>
        <w:rPr>
          <w:szCs w:val="21"/>
        </w:rPr>
      </w:pPr>
      <w:r w:rsidRPr="00275FD4">
        <w:rPr>
          <w:szCs w:val="21"/>
        </w:rPr>
        <w:t>[14]</w:t>
      </w:r>
      <w:r w:rsidRPr="00275FD4">
        <w:rPr>
          <w:szCs w:val="21"/>
        </w:rPr>
        <w:tab/>
        <w:t>Bohl MA, McBryan S, Pais D, et al.The Living Spine Model: A Biomimetic Surgical Training and Education Tool[J].Oper Neurosurg (Hagerstown), 2020,19:98-106.</w:t>
      </w:r>
    </w:p>
    <w:p w14:paraId="64A474AF" w14:textId="77777777" w:rsidR="003748BB" w:rsidRPr="00275FD4" w:rsidRDefault="003748BB">
      <w:pPr>
        <w:ind w:left="630" w:hangingChars="300" w:hanging="630"/>
        <w:rPr>
          <w:szCs w:val="21"/>
        </w:rPr>
      </w:pPr>
      <w:r w:rsidRPr="00275FD4">
        <w:rPr>
          <w:szCs w:val="21"/>
        </w:rPr>
        <w:t>[15]</w:t>
      </w:r>
      <w:r w:rsidRPr="00275FD4">
        <w:rPr>
          <w:szCs w:val="21"/>
        </w:rPr>
        <w:tab/>
        <w:t>Burkhard M, Fürnstahl P, Farshad M.Three-dimensionally printed vertebrae with different bone densities for surgical training[J].Eur Spine J, 2019,28:798-806.</w:t>
      </w:r>
    </w:p>
    <w:p w14:paraId="141D3BFD" w14:textId="77777777" w:rsidR="003748BB" w:rsidRPr="00275FD4" w:rsidRDefault="003748BB">
      <w:pPr>
        <w:rPr>
          <w:szCs w:val="21"/>
        </w:rPr>
      </w:pPr>
    </w:p>
    <w:p w14:paraId="29143C84" w14:textId="5B3EDBFA" w:rsidR="00D90323" w:rsidRPr="00D90323" w:rsidRDefault="00D90323" w:rsidP="00D90323">
      <w:pPr>
        <w:rPr>
          <w:szCs w:val="21"/>
        </w:rPr>
      </w:pPr>
      <w:r w:rsidRPr="00D90323">
        <w:rPr>
          <w:b/>
          <w:bCs/>
          <w:sz w:val="28"/>
          <w:szCs w:val="28"/>
        </w:rPr>
        <w:t xml:space="preserve">Application of 3D printing technology in clinical teaching of </w:t>
      </w:r>
      <w:r>
        <w:rPr>
          <w:rFonts w:hint="eastAsia"/>
          <w:b/>
          <w:bCs/>
          <w:sz w:val="28"/>
          <w:szCs w:val="28"/>
        </w:rPr>
        <w:t>full</w:t>
      </w:r>
      <w:r w:rsidRPr="00D90323">
        <w:rPr>
          <w:b/>
          <w:bCs/>
          <w:sz w:val="28"/>
          <w:szCs w:val="28"/>
        </w:rPr>
        <w:t xml:space="preserve"> endoscopic spinal surgery </w:t>
      </w:r>
    </w:p>
    <w:p w14:paraId="42741DEB" w14:textId="1589F34B" w:rsidR="00D90323" w:rsidRPr="00D90323" w:rsidRDefault="00D90323" w:rsidP="00F84B3E">
      <w:pPr>
        <w:adjustRightInd w:val="0"/>
        <w:snapToGrid w:val="0"/>
        <w:spacing w:line="360" w:lineRule="auto"/>
        <w:jc w:val="center"/>
        <w:rPr>
          <w:sz w:val="24"/>
        </w:rPr>
      </w:pPr>
      <w:r w:rsidRPr="00D90323">
        <w:rPr>
          <w:sz w:val="24"/>
        </w:rPr>
        <w:t>ZHANG Yan, ZHANG Han</w:t>
      </w:r>
      <w:r>
        <w:rPr>
          <w:sz w:val="24"/>
        </w:rPr>
        <w:t>-</w:t>
      </w:r>
      <w:r w:rsidRPr="00D90323">
        <w:rPr>
          <w:sz w:val="24"/>
        </w:rPr>
        <w:t>shuo, DING Yu</w:t>
      </w:r>
    </w:p>
    <w:p w14:paraId="28E6CCCE" w14:textId="6847462E" w:rsidR="00D90323" w:rsidRPr="00D90323" w:rsidRDefault="00D90323" w:rsidP="00D90323">
      <w:pPr>
        <w:adjustRightInd w:val="0"/>
        <w:snapToGrid w:val="0"/>
        <w:spacing w:line="360" w:lineRule="auto"/>
        <w:rPr>
          <w:sz w:val="24"/>
        </w:rPr>
      </w:pPr>
      <w:r w:rsidRPr="00D90323">
        <w:rPr>
          <w:sz w:val="24"/>
        </w:rPr>
        <w:t>(Department of Orthopedics, Department of Traditional Chinese Medicine, Sixth Medical Center, PLA General Hospital, Haidian District, Beijing 100048, China)</w:t>
      </w:r>
    </w:p>
    <w:p w14:paraId="394BD32D" w14:textId="76CB1D5C" w:rsidR="00D90323" w:rsidRPr="00D90323" w:rsidRDefault="00D90323" w:rsidP="00D90323">
      <w:pPr>
        <w:adjustRightInd w:val="0"/>
        <w:snapToGrid w:val="0"/>
        <w:spacing w:line="360" w:lineRule="auto"/>
        <w:rPr>
          <w:sz w:val="24"/>
        </w:rPr>
      </w:pPr>
      <w:r w:rsidRPr="00D90323">
        <w:rPr>
          <w:sz w:val="24"/>
        </w:rPr>
        <w:t xml:space="preserve">[Abstract] </w:t>
      </w:r>
      <w:r w:rsidRPr="00D90323">
        <w:rPr>
          <w:b/>
          <w:bCs/>
          <w:sz w:val="24"/>
        </w:rPr>
        <w:t>Objective:</w:t>
      </w:r>
      <w:r w:rsidRPr="00D90323">
        <w:rPr>
          <w:sz w:val="24"/>
        </w:rPr>
        <w:t xml:space="preserve"> To explore the application of 3D printing technology in the clinical teaching of </w:t>
      </w:r>
      <w:r>
        <w:rPr>
          <w:sz w:val="24"/>
        </w:rPr>
        <w:t>full endoscopic spinal surgery</w:t>
      </w:r>
      <w:r w:rsidRPr="00D90323">
        <w:rPr>
          <w:sz w:val="24"/>
        </w:rPr>
        <w:t xml:space="preserve">. </w:t>
      </w:r>
      <w:r w:rsidRPr="00D90323">
        <w:rPr>
          <w:b/>
          <w:bCs/>
          <w:sz w:val="24"/>
        </w:rPr>
        <w:t>Methods:</w:t>
      </w:r>
      <w:r w:rsidRPr="00D90323">
        <w:rPr>
          <w:sz w:val="24"/>
        </w:rPr>
        <w:t xml:space="preserve"> 3D printing technology was used to reconstruct the spinal bone structural unit of the proposed diseased </w:t>
      </w:r>
      <w:r w:rsidRPr="00D90323">
        <w:rPr>
          <w:sz w:val="24"/>
        </w:rPr>
        <w:lastRenderedPageBreak/>
        <w:t xml:space="preserve">segment, and combined with intraoperative observation, postoperative endoscopic spinal surgery video, and the process of total endoscopic spinal surgery, the students were taught the positioning, surgical path, key steps and surgical techniques of endoscopic spinal surgery. From June 2020 to October 2022, a total of 30 doctors and postgraduates who are studying and rotating in the undergraduate department will receive clinical teaching training with an average duration of 3 months. After the training, the training effect assessment and satisfaction survey were carried out. </w:t>
      </w:r>
      <w:r w:rsidRPr="00D90323">
        <w:rPr>
          <w:b/>
          <w:bCs/>
          <w:sz w:val="24"/>
        </w:rPr>
        <w:t>Results:</w:t>
      </w:r>
      <w:r w:rsidRPr="00D90323">
        <w:rPr>
          <w:sz w:val="24"/>
        </w:rPr>
        <w:t xml:space="preserve"> The average clinical learning time of the students was 3 months, and the passing score was (86.77±6.43) points, the pass rate was 100.00%, and the excellent rate was 83.33%. The results of the satisfaction survey showed that the satisfaction score was (91.07±4.32) points. </w:t>
      </w:r>
      <w:r w:rsidRPr="00D90323">
        <w:rPr>
          <w:b/>
          <w:bCs/>
          <w:sz w:val="24"/>
        </w:rPr>
        <w:t>Conclusion:</w:t>
      </w:r>
      <w:r w:rsidRPr="00D90323">
        <w:rPr>
          <w:sz w:val="24"/>
        </w:rPr>
        <w:t xml:space="preserve"> Through the reconstruction of surgical segment model by 3D printing technology, combined with surgical observation and postoperative surgical video for clinical teaching, students can quickly understand and master the basic operation techniques of </w:t>
      </w:r>
      <w:r>
        <w:rPr>
          <w:sz w:val="24"/>
        </w:rPr>
        <w:t>full endoscopic spinal surgery</w:t>
      </w:r>
      <w:r w:rsidRPr="00D90323">
        <w:rPr>
          <w:sz w:val="24"/>
        </w:rPr>
        <w:t xml:space="preserve">, effectively improve the training effect of students and improve their clinical surgical skills of </w:t>
      </w:r>
      <w:r>
        <w:rPr>
          <w:sz w:val="24"/>
        </w:rPr>
        <w:t>full endoscopic spinal surgery</w:t>
      </w:r>
      <w:r w:rsidRPr="00D90323">
        <w:rPr>
          <w:sz w:val="24"/>
        </w:rPr>
        <w:t>, which has important teaching value.</w:t>
      </w:r>
    </w:p>
    <w:p w14:paraId="25F309D0" w14:textId="229AB8AD" w:rsidR="00C87125" w:rsidRDefault="00C87125" w:rsidP="00D90323">
      <w:pPr>
        <w:adjustRightInd w:val="0"/>
        <w:snapToGrid w:val="0"/>
        <w:spacing w:line="360" w:lineRule="auto"/>
        <w:rPr>
          <w:sz w:val="24"/>
        </w:rPr>
      </w:pPr>
    </w:p>
    <w:p w14:paraId="537227AF" w14:textId="292516E5" w:rsidR="00D90323" w:rsidRPr="00D90323" w:rsidRDefault="00D90323" w:rsidP="00D90323">
      <w:pPr>
        <w:adjustRightInd w:val="0"/>
        <w:snapToGrid w:val="0"/>
        <w:spacing w:line="360" w:lineRule="auto"/>
        <w:rPr>
          <w:sz w:val="24"/>
        </w:rPr>
      </w:pPr>
      <w:r>
        <w:rPr>
          <w:sz w:val="24"/>
        </w:rPr>
        <w:t>[</w:t>
      </w:r>
      <w:r w:rsidRPr="00D90323">
        <w:rPr>
          <w:sz w:val="24"/>
        </w:rPr>
        <w:t>Key words</w:t>
      </w:r>
      <w:r>
        <w:rPr>
          <w:sz w:val="24"/>
        </w:rPr>
        <w:t>]</w:t>
      </w:r>
      <w:r w:rsidRPr="00D90323">
        <w:rPr>
          <w:sz w:val="24"/>
        </w:rPr>
        <w:t xml:space="preserve"> 3D printing; Spinal endoscopic surgery; Clinical teaching; Surgical training</w:t>
      </w:r>
    </w:p>
    <w:sectPr w:rsidR="00D90323" w:rsidRPr="00D90323">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71AFE" w14:textId="77777777" w:rsidR="00910C97" w:rsidRDefault="00910C97" w:rsidP="00830E5F">
      <w:r>
        <w:separator/>
      </w:r>
    </w:p>
  </w:endnote>
  <w:endnote w:type="continuationSeparator" w:id="0">
    <w:p w14:paraId="68738192" w14:textId="77777777" w:rsidR="00910C97" w:rsidRDefault="00910C97" w:rsidP="0083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AB3C" w14:textId="77777777" w:rsidR="00910C97" w:rsidRDefault="00910C97" w:rsidP="00830E5F">
      <w:r>
        <w:separator/>
      </w:r>
    </w:p>
  </w:footnote>
  <w:footnote w:type="continuationSeparator" w:id="0">
    <w:p w14:paraId="1E5161BF" w14:textId="77777777" w:rsidR="00910C97" w:rsidRDefault="00910C97" w:rsidP="00830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KY.MR.DATA{93EBA3E8-6F3A-4856-9B16-47EAA13064B5}1" w:val="&lt;KyMRNote dbid=&quot;{93EBA3E8-6F3A-4856-9B16-47EAA13064B5}&quot; recid=&quot;1&quot; index=&quot;1&quot;&gt;&lt;Data&gt;&lt;Field id=&quot;AccessNum&quot;&gt;34271213&lt;/Field&gt;&lt;Field id=&quot;Author&quot; FirstData=&quot;1&quot; FirstStyle=&quot;720896&quot; OtherStyle=&quot;0&quot;&gt;Simpson AK;Lightsey HM 4th;Xiong GX;Crawford AM;Minamide A;Schoenfeld AJ;&lt;/Field&gt;&lt;Field id=&quot;AuthorTrans&quot;&gt;&lt;/Field&gt;&lt;Field id=&quot;DOI&quot;&gt;10.1016/j.spinee.2021.07.004&lt;/Field&gt;&lt;Field id=&quot;Editor&quot;&gt;&lt;/Field&gt;&lt;Field id=&quot;FmtTitle&quot;&gt;&lt;/Field&gt;&lt;Field id=&quot;ISSN&quot;&gt;1529-9430&lt;/Field&gt;&lt;Field id=&quot;Issue&quot;&gt;1&lt;/Field&gt;&lt;Field id=&quot;LIID&quot;&gt;1&lt;/Field&gt;&lt;Field id=&quot;Magazine&quot;&gt;The spine journal : official journal of the North American Spine Society&lt;/Field&gt;&lt;Field id=&quot;MagazineAB&quot;&gt;Spine J&lt;/Field&gt;&lt;Field id=&quot;MagazineTrans&quot;&gt;&lt;/Field&gt;&lt;Field id=&quot;PageNum&quot;&gt;64-74&lt;/Field&gt;&lt;Field id=&quot;PubDate&quot;&gt;Jan&lt;/Field&gt;&lt;Field id=&quot;PubPlace&quot;&gt;United States&lt;/Field&gt;&lt;Field id=&quot;PubPlaceTrans&quot;&gt;&lt;/Field&gt;&lt;Field id=&quot;PubYear&quot;&gt;2022&lt;/Field&gt;&lt;Field id=&quot;Publisher&quot;&gt;Elsevier Science Inc.&lt;/Field&gt;&lt;Field id=&quot;PublisherTrans&quot;&gt;&lt;/Field&gt;&lt;Field id=&quot;TITrans&quot;&gt;&lt;/Field&gt;&lt;Field id=&quot;Title&quot;&gt;Spinal endoscopy: evidence, techniques, global trends, and future projections.&lt;/Field&gt;&lt;Field id=&quot;Translator&quot;&gt;&lt;/Field&gt;&lt;Field id=&quot;Type&quot;&gt;{041D4F77-279E-4405-0002-4388361B9CFF}&lt;/Field&gt;&lt;Field id=&quot;Version&quot;&gt;&lt;/Field&gt;&lt;Field id=&quot;Vol&quot;&gt;22&lt;/Field&gt;&lt;Field id=&quot;Factor&quot;&gt;4.297&lt;/Field&gt;&lt;Field id=&quot;Author2&quot;&gt;Simpson,AK;Lightsey,HM 4th;Xiong,GX;Crawford,AM;Minamide,A;Schoenfeld,AJ;&lt;/Field&gt;&lt;/Data&gt;&lt;Ref&gt;&lt;Display&gt;&lt;Text StringText=&quot;「RefIndex」&quot; StringTextOri=&quot;「RefIndex」&quot; SuperScript=&quot;true&quot;/&gt;&lt;/Display&gt;&lt;/Ref&gt;&lt;Doc&gt;&lt;Display&gt;&lt;Text StringText=&quot;Simpson AK, Lightsey HM 4th, Xiong GX, Crawford AM, Minamide A, Schoenfeld AJ&quot; StringGroup=&quot;Author&quot;/&gt;_x000d__x000a__x0009__x0009__x0009_&lt;Text StringText=&quot;. &quot; StringGroup=&quot;Author&quot;/&gt;_x000d__x000a__x0009__x0009__x0009_&lt;Text StringText=&quot;Spinal endoscopy: evidence, techniques, global trends, and future projections&quot; StringGroup=&quot;Title&quot;/&gt;_x000d__x000a__x0009__x0009__x0009_&lt;Text StringText=&quot;. &quot; StringGroup=&quot;Title&quot;/&gt;_x000d__x000a__x0009__x0009__x0009_&lt;Text StringText=&quot;Spine J&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22&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64-74&quot; StringGroup=&quot;PageNum&quot;/&gt;_x000d__x000a__x0009__x0009__x0009_&lt;Text StringText=&quot;.&quot; StringGroup=&quot;none&quot;/&gt;_x000d__x000a__x0009__x0009_&lt;/Display&gt;&lt;/Doc&gt;&lt;/KyMRNote&gt;"/>
    <w:docVar w:name="KY.MR.DATA{93EBA3E8-6F3A-4856-9B16-47EAA13064B5}10" w:val="&lt;KyMRNote dbid=&quot;{93EBA3E8-6F3A-4856-9B16-47EAA13064B5}&quot; recid=&quot;10&quot;&gt;&lt;Data&gt;&lt;Field id=&quot;AccessNum&quot;&gt;35309165&lt;/Field&gt;&lt;Field id=&quot;Author&quot; FirstData=&quot;1&quot; FirstStyle=&quot;1048576&quot; OtherStyle=&quot;0&quot;&gt;Kotheeranurak V;Liawrungrueang W;Kuansongtham V;Sriphirom P;Bamrungthin N;Keorochana G;Pruttikul P;Limthongkul W;Singhatanadgige W;Pongmanee S;Arunakul R;Ruangchainikom M;Sasiprapha P;Chitragarn R;Pairuchvej S;Tanasansomboon T;Jitpakdee K;&lt;/Field&gt;&lt;Field id=&quot;AuthorTrans&quot;&gt;&lt;/Field&gt;&lt;Field id=&quot;DOI&quot;&gt;10.1155/2022/4971844&lt;/Field&gt;&lt;Field id=&quot;Editor&quot;&gt;&lt;/Field&gt;&lt;Field id=&quot;FmtTitle&quot;&gt;&lt;/Field&gt;&lt;Field id=&quot;ISSN&quot;&gt;&lt;/Field&gt;&lt;Field id=&quot;Issue&quot;&gt;&lt;/Field&gt;&lt;Field id=&quot;LIID&quot;&gt;10&lt;/Field&gt;&lt;Field id=&quot;Magazine&quot;&gt;BioMed research international&lt;/Field&gt;&lt;Field id=&quot;MagazineAB&quot;&gt;Biomed Res Int&lt;/Field&gt;&lt;Field id=&quot;MagazineTrans&quot;&gt;&lt;/Field&gt;&lt;Field id=&quot;PageNum&quot;&gt;4971844&lt;/Field&gt;&lt;Field id=&quot;PubDate&quot;&gt;&lt;/Field&gt;&lt;Field id=&quot;PubPlace&quot;&gt;United States&lt;/Field&gt;&lt;Field id=&quot;PubPlaceTrans&quot;&gt;&lt;/Field&gt;&lt;Field id=&quot;PubYear&quot;&gt;2022&lt;/Field&gt;&lt;Field id=&quot;Publisher&quot;&gt;Hindawi Pub. Co.&lt;/Field&gt;&lt;Field id=&quot;PublisherTrans&quot;&gt;&lt;/Field&gt;&lt;Field id=&quot;TITrans&quot;&gt;&lt;/Field&gt;&lt;Field id=&quot;Title&quot;&gt;Surgeons' Perspective, Learning Curve, Motivation, and Obstacles of Full-Endoscopic Spine Surgery in Thailand: Results From A Nationwide Survey.&lt;/Field&gt;&lt;Field id=&quot;Translator&quot;&gt;&lt;/Field&gt;&lt;Field id=&quot;Type&quot;&gt;{041D4F77-279E-4405-0002-4388361B9CFF}&lt;/Field&gt;&lt;Field id=&quot;Version&quot;&gt;&lt;/Field&gt;&lt;Field id=&quot;Vol&quot;&gt;2022&lt;/Field&gt;&lt;Field id=&quot;Factor&quot;&gt;3.246&lt;/Field&gt;&lt;Field id=&quot;Author2&quot;&gt;Kotheeranurak,V;Liawrungrueang,W;Kuansongtham,V;&lt;/Field&gt;&lt;/Data&gt;&lt;Ref&gt;&lt;Display&gt;&lt;Text StringText=&quot;「RefIndex」&quot; StringTextOri=&quot;「RefIndex」&quot; SuperScript=&quot;true&quot;/&gt;&lt;/Display&gt;&lt;/Ref&gt;&lt;Doc&gt;&lt;Display&gt;&lt;Text StringText=&quot;Kotheeranurak V, Liawrungrueang W, Kuansongtham V, et al.&quot; StringGroup=&quot;Author&quot;/&gt;_x000d__x000a__x0009__x0009__x0009_&lt;Text StringText=&quot;&quot; StringGroup=&quot;Author&quot;/&gt;_x000d__x000a__x0009__x0009__x0009_&lt;Text StringText=&quot;Surgeons' Perspective, Learning Curve, Motivation, and Obstacles of Full-Endoscopic Spine Surgery in Thailand: Results From A Nationwide Survey&quot; StringGroup=&quot;Title&quot;/&gt;_x000d__x000a__x0009__x0009__x0009_&lt;Text StringText=&quot;[J].&quot; StringGroup=&quot;Title&quot;/&gt;_x000d__x000a__x0009__x0009__x0009_&lt;Text StringText=&quot;Biomed Res Int&quot; StringGroup=&quot;Magazine&quot;/&gt;_x000d__x000a__x0009__x0009__x0009_&lt;Text StringText=&quot;, &quot; StringGroup=&quot;Magazine&quot;/&gt;_x000d__x000a__x0009__x0009__x0009_&lt;Text StringText=&quot;2022&quot; StringGroup=&quot;PubYear&quot;/&gt;_x000d__x000a__x0009__x0009__x0009_&lt;Text StringText=&quot;,&quot; StringGroup=&quot;PubYear&quot;/&gt;_x000d__x000a__x0009__x0009__x0009_&lt;Text StringText=&quot;2022&quot; StringGroup=&quot;Vol&quot;/&gt;_x000d__x000a__x0009__x0009__x0009_&lt;Text StringText=&quot;:&quot; StringGroup=&quot;PageNum&quot;/&gt;_x000d__x000a__x0009__x0009__x0009_&lt;Text StringText=&quot;4971844&quot; StringGroup=&quot;PageNum&quot;/&gt;_x000d__x000a__x0009__x0009__x0009_&lt;Text StringText=&quot;.&quot; StringGroup=&quot;none&quot;/&gt;_x000d__x000a__x0009__x0009_&lt;/Display&gt;&lt;/Doc&gt;&lt;/KyMRNote&gt;"/>
    <w:docVar w:name="KY.MR.DATA{93EBA3E8-6F3A-4856-9B16-47EAA13064B5}11" w:val="&lt;KyMRNote dbid=&quot;{93EBA3E8-6F3A-4856-9B16-47EAA13064B5}&quot; recid=&quot;11&quot;&gt;&lt;Data&gt;&lt;Field id=&quot;AccessNum&quot;&gt;36340962&lt;/Field&gt;&lt;Field id=&quot;Author&quot; FirstData=&quot;1&quot; FirstStyle=&quot;524288&quot; OtherStyle=&quot;0&quot;&gt;Kabra A;Mehta N;Garg B;&lt;/Field&gt;&lt;Field id=&quot;AuthorTrans&quot;&gt;&lt;/Field&gt;&lt;Field id=&quot;DOI&quot;&gt;10.1016/j.jcot.2022.102044&lt;/Field&gt;&lt;Field id=&quot;Editor&quot;&gt;&lt;/Field&gt;&lt;Field id=&quot;FmtTitle&quot;&gt;&lt;/Field&gt;&lt;Field id=&quot;ISSN&quot;&gt;0976-5662&lt;/Field&gt;&lt;Field id=&quot;Issue&quot;&gt;&lt;/Field&gt;&lt;Field id=&quot;LIID&quot;&gt;11&lt;/Field&gt;&lt;Field id=&quot;Magazine&quot;&gt;Journal of clinical orthopaedics and trauma&lt;/Field&gt;&lt;Field id=&quot;MagazineAB&quot;&gt;J Clin Orthop Trauma&lt;/Field&gt;&lt;Field id=&quot;MagazineTrans&quot;&gt;&lt;/Field&gt;&lt;Field id=&quot;PageNum&quot;&gt;102044&lt;/Field&gt;&lt;Field id=&quot;PubDate&quot;&gt;Dec&lt;/Field&gt;&lt;Field id=&quot;PubPlace&quot;&gt;India&lt;/Field&gt;&lt;Field id=&quot;PubPlaceTrans&quot;&gt;&lt;/Field&gt;&lt;Field id=&quot;PubYear&quot;&gt;2022&lt;/Field&gt;&lt;Field id=&quot;Publisher&quot;&gt;Elsevier India&lt;/Field&gt;&lt;Field id=&quot;PublisherTrans&quot;&gt;&lt;/Field&gt;&lt;Field id=&quot;TITrans&quot;&gt;&lt;/Field&gt;&lt;Field id=&quot;Title&quot;&gt;3D printing in spine care: A review of current applications.&lt;/Field&gt;&lt;Field id=&quot;Translator&quot;&gt;&lt;/Field&gt;&lt;Field id=&quot;Type&quot;&gt;{041D4F77-279E-4405-0002-4388361B9CFF}&lt;/Field&gt;&lt;Field id=&quot;Version&quot;&gt;&lt;/Field&gt;&lt;Field id=&quot;Vol&quot;&gt;35&lt;/Field&gt;&lt;Field id=&quot;Factor&quot;/&gt;&lt;Field id=&quot;Author2&quot;&gt;Kabra,A;Mehta,N;Garg,B;&lt;/Field&gt;&lt;/Data&gt;&lt;Ref&gt;&lt;Display&gt;&lt;Text StringText=&quot;「RefIndex」&quot; StringTextOri=&quot;「RefIndex」&quot; SuperScript=&quot;true&quot;/&gt;&lt;/Display&gt;&lt;/Ref&gt;&lt;Doc&gt;&lt;Display&gt;&lt;Text StringText=&quot;Kabra A, Mehta N, Garg B&quot; StringGroup=&quot;Author&quot;/&gt;_x000d__x000a__x0009__x0009__x0009_&lt;Text StringText=&quot;.&quot; StringGroup=&quot;Author&quot;/&gt;_x000d__x000a__x0009__x0009__x0009_&lt;Text StringText=&quot;3D printing in spine care: A review of current applications&quot; StringGroup=&quot;Title&quot;/&gt;_x000d__x000a__x0009__x0009__x0009_&lt;Text StringText=&quot;[J].&quot; StringGroup=&quot;Title&quot;/&gt;_x000d__x000a__x0009__x0009__x0009_&lt;Text StringText=&quot;J Clin Orthop Trauma&quot; StringGroup=&quot;Magazine&quot;/&gt;_x000d__x000a__x0009__x0009__x0009_&lt;Text StringText=&quot;, &quot; StringGroup=&quot;Magazine&quot;/&gt;_x000d__x000a__x0009__x0009__x0009_&lt;Text StringText=&quot;2022&quot; StringGroup=&quot;PubYear&quot;/&gt;_x000d__x000a__x0009__x0009__x0009_&lt;Text StringText=&quot;,&quot; StringGroup=&quot;PubYear&quot;/&gt;_x000d__x000a__x0009__x0009__x0009_&lt;Text StringText=&quot;35&quot; StringGroup=&quot;Vol&quot;/&gt;_x000d__x000a__x0009__x0009__x0009_&lt;Text StringText=&quot;:&quot; StringGroup=&quot;PageNum&quot;/&gt;_x000d__x000a__x0009__x0009__x0009_&lt;Text StringText=&quot;102044&quot; StringGroup=&quot;PageNum&quot;/&gt;_x000d__x000a__x0009__x0009__x0009_&lt;Text StringText=&quot;.&quot; StringGroup=&quot;none&quot;/&gt;_x000d__x000a__x0009__x0009_&lt;/Display&gt;&lt;/Doc&gt;&lt;/KyMRNote&gt;"/>
    <w:docVar w:name="KY.MR.DATA{93EBA3E8-6F3A-4856-9B16-47EAA13064B5}12" w:val="&lt;KyMRNote dbid=&quot;{93EBA3E8-6F3A-4856-9B16-47EAA13064B5}&quot; recid=&quot;12&quot;&gt;&lt;Data&gt;&lt;Field id=&quot;AccessNum&quot;&gt;32043006&lt;/Field&gt;&lt;Field id=&quot;Author&quot; FirstData=&quot;1&quot; FirstStyle=&quot;458752&quot; OtherStyle=&quot;0&quot;&gt;Parr WCH;Burnard JL;Wilson PJ;Mobbs RJ;&lt;/Field&gt;&lt;Field id=&quot;AuthorTrans&quot;&gt;&lt;/Field&gt;&lt;Field id=&quot;DOI&quot;&gt;10.21037/jss.2019.12.07&lt;/Field&gt;&lt;Field id=&quot;Editor&quot;&gt;&lt;/Field&gt;&lt;Field id=&quot;FmtTitle&quot;&gt;&lt;/Field&gt;&lt;Field id=&quot;ISSN&quot;&gt;2414-4630&lt;/Field&gt;&lt;Field id=&quot;Issue&quot;&gt;4&lt;/Field&gt;&lt;Field id=&quot;LIID&quot;&gt;12&lt;/Field&gt;&lt;Field id=&quot;Magazine&quot;&gt;Journal of spine surgery&lt;/Field&gt;&lt;Field id=&quot;MagazineAB&quot;&gt;J Spine Surg&lt;/Field&gt;&lt;Field id=&quot;MagazineTrans&quot;&gt;&lt;/Field&gt;&lt;Field id=&quot;PageNum&quot;&gt;549-560&lt;/Field&gt;&lt;Field id=&quot;PubDate&quot;&gt;Dec&lt;/Field&gt;&lt;Field id=&quot;PubPlace&quot;&gt;China&lt;/Field&gt;&lt;Field id=&quot;PubPlaceTrans&quot;&gt;&lt;/Field&gt;&lt;Field id=&quot;PubYear&quot;&gt;2019&lt;/Field&gt;&lt;Field id=&quot;Publisher&quot;&gt;other&lt;/Field&gt;&lt;Field id=&quot;PublisherTrans&quot;&gt;&lt;/Field&gt;&lt;Field id=&quot;TITrans&quot;&gt;&lt;/Field&gt;&lt;Field id=&quot;Title&quot;&gt;3D printed anatomical (bio)models in spine surgery: clinical benefits and value to health care providers.&lt;/Field&gt;&lt;Field id=&quot;Translator&quot;&gt;&lt;/Field&gt;&lt;Field id=&quot;Type&quot;&gt;{041D4F77-279E-4405-0002-4388361B9CFF}&lt;/Field&gt;&lt;Field id=&quot;Version&quot;&gt;&lt;/Field&gt;&lt;Field id=&quot;Vol&quot;&gt;5&lt;/Field&gt;&lt;Field id=&quot;Factor&quot;/&gt;&lt;Field id=&quot;Author2&quot;&gt;Parr,W;Burnard,JL;Wilson,PJ;&lt;/Field&gt;&lt;/Data&gt;&lt;Ref&gt;&lt;Display&gt;&lt;Text StringText=&quot;「RefIndex」&quot; StringTextOri=&quot;「RefIndex」&quot; SuperScript=&quot;true&quot;/&gt;&lt;/Display&gt;&lt;/Ref&gt;&lt;Doc&gt;&lt;Display&gt;&lt;Text StringText=&quot;Parr W, Burnard JL, Wilson PJ, et al.&quot; StringGroup=&quot;Author&quot;/&gt;_x000d__x000a__x0009__x0009__x0009_&lt;Text StringText=&quot;&quot; StringGroup=&quot;Author&quot;/&gt;_x000d__x000a__x0009__x0009__x0009_&lt;Text StringText=&quot;3D printed anatomical (bio)models in spine surgery: clinical benefits and value to health care providers&quot; StringGroup=&quot;Title&quot;/&gt;_x000d__x000a__x0009__x0009__x0009_&lt;Text StringText=&quot;[J].&quot; StringGroup=&quot;Title&quot;/&gt;_x000d__x000a__x0009__x0009__x0009_&lt;Text StringText=&quot;J Spine Surg&quot; StringGroup=&quot;Magazine&quot;/&gt;_x000d__x000a__x0009__x0009__x0009_&lt;Text StringText=&quot;, &quot; StringGroup=&quot;Magazine&quot;/&gt;_x000d__x000a__x0009__x0009__x0009_&lt;Text StringText=&quot;2019&quot; StringGroup=&quot;PubYear&quot;/&gt;_x000d__x000a__x0009__x0009__x0009_&lt;Text StringText=&quot;,&quot; StringGroup=&quot;PubYear&quot;/&gt;_x000d__x000a__x0009__x0009__x0009_&lt;Text StringText=&quot;5&quot; StringGroup=&quot;Vol&quot;/&gt;_x000d__x000a__x0009__x0009__x0009_&lt;Text StringText=&quot;:&quot; StringGroup=&quot;PageNum&quot;/&gt;_x000d__x000a__x0009__x0009__x0009_&lt;Text StringText=&quot;549-560&quot; StringGroup=&quot;PageNum&quot;/&gt;_x000d__x000a__x0009__x0009__x0009_&lt;Text StringText=&quot;.&quot; StringGroup=&quot;none&quot;/&gt;_x000d__x000a__x0009__x0009_&lt;/Display&gt;&lt;/Doc&gt;&lt;/KyMRNote&gt;"/>
    <w:docVar w:name="KY.MR.DATA{93EBA3E8-6F3A-4856-9B16-47EAA13064B5}13" w:val="&lt;KyMRNote dbid=&quot;{93EBA3E8-6F3A-4856-9B16-47EAA13064B5}&quot; recid=&quot;13&quot;&gt;&lt;Data&gt;&lt;Field id=&quot;AccessNum&quot;&gt;30498730&lt;/Field&gt;&lt;Field id=&quot;Author&quot; FirstData=&quot;1&quot; FirstStyle=&quot;393216&quot; OtherStyle=&quot;0&quot;&gt;Wu AM;Wang K;Wang JS;Chen CH;Yang XD;Ni WF;Hu YZ;&lt;/Field&gt;&lt;Field id=&quot;AuthorTrans&quot;&gt;&lt;/Field&gt;&lt;Field id=&quot;DOI&quot;&gt;10.21037/atm.2018.09.59&lt;/Field&gt;&lt;Field id=&quot;Editor&quot;&gt;&lt;/Field&gt;&lt;Field id=&quot;FmtTitle&quot;&gt;&lt;/Field&gt;&lt;Field id=&quot;ISSN&quot;&gt;2305-5839&lt;/Field&gt;&lt;Field id=&quot;Issue&quot;&gt;20&lt;/Field&gt;&lt;Field id=&quot;LIID&quot;&gt;13&lt;/Field&gt;&lt;Field id=&quot;Magazine&quot;&gt;Annals of translational medicine&lt;/Field&gt;&lt;Field id=&quot;MagazineAB&quot;&gt;Ann Transl Med&lt;/Field&gt;&lt;Field id=&quot;MagazineTrans&quot;&gt;&lt;/Field&gt;&lt;Field id=&quot;PageNum&quot;&gt;403&lt;/Field&gt;&lt;Field id=&quot;PubDate&quot;&gt;Oct&lt;/Field&gt;&lt;Field id=&quot;PubPlace&quot;&gt;China&lt;/Field&gt;&lt;Field id=&quot;PubPlaceTrans&quot;&gt;&lt;/Field&gt;&lt;Field id=&quot;PubYear&quot;&gt;2018&lt;/Field&gt;&lt;Field id=&quot;Publisher&quot;&gt;AME Publishing Company&lt;/Field&gt;&lt;Field id=&quot;PublisherTrans&quot;&gt;&lt;/Field&gt;&lt;Field id=&quot;TITrans&quot;&gt;&lt;/Field&gt;&lt;Field id=&quot;Title&quot;&gt;The addition of 3D printed models to enhance the teaching and learning of bone spatial anatomy and fractures for undergraduate students: a randomized controlled study.&lt;/Field&gt;&lt;Field id=&quot;Translator&quot;&gt;&lt;/Field&gt;&lt;Field id=&quot;Type&quot;&gt;{041D4F77-279E-4405-0002-4388361B9CFF}&lt;/Field&gt;&lt;Field id=&quot;Version&quot;&gt;&lt;/Field&gt;&lt;Field id=&quot;Vol&quot;&gt;6&lt;/Field&gt;&lt;Field id=&quot;Factor&quot;&gt;3.616&lt;/Field&gt;&lt;Field id=&quot;Author2&quot;&gt;Wu,AM;Wang,K;Wang,JS;&lt;/Field&gt;&lt;/Data&gt;&lt;Ref&gt;&lt;Display&gt;&lt;Text StringText=&quot;「RefIndex」&quot; StringTextOri=&quot;「RefIndex」&quot; SuperScript=&quot;true&quot;/&gt;&lt;/Display&gt;&lt;/Ref&gt;&lt;Doc&gt;&lt;Display&gt;&lt;Text StringText=&quot;Wu AM, Wang K, Wang JS, et al.&quot; StringGroup=&quot;Author&quot;/&gt;_x000d__x000a__x0009__x0009__x0009_&lt;Text StringText=&quot;&quot; StringGroup=&quot;Author&quot;/&gt;_x000d__x000a__x0009__x0009__x0009_&lt;Text StringText=&quot;The addition of 3D printed models to enhance the teaching and learning of bone spatial anatomy and fractures for undergraduate students: a randomized controlled study&quot; StringGroup=&quot;Title&quot;/&gt;_x000d__x000a__x0009__x0009__x0009_&lt;Text StringText=&quot;[J].&quot; StringGroup=&quot;Title&quot;/&gt;_x000d__x000a__x0009__x0009__x0009_&lt;Text StringText=&quot;Ann Transl Med&quot; StringGroup=&quot;Magazine&quot;/&gt;_x000d__x000a__x0009__x0009__x0009_&lt;Text StringText=&quot;, &quot; StringGroup=&quot;Magazine&quot;/&gt;_x000d__x000a__x0009__x0009__x0009_&lt;Text StringText=&quot;2018&quot; StringGroup=&quot;PubYear&quot;/&gt;_x000d__x000a__x0009__x0009__x0009_&lt;Text StringText=&quot;,&quot; StringGroup=&quot;PubYear&quot;/&gt;_x000d__x000a__x0009__x0009__x0009_&lt;Text StringText=&quot;6&quot; StringGroup=&quot;Vol&quot;/&gt;_x000d__x000a__x0009__x0009__x0009_&lt;Text StringText=&quot;:&quot; StringGroup=&quot;PageNum&quot;/&gt;_x000d__x000a__x0009__x0009__x0009_&lt;Text StringText=&quot;403&quot; StringGroup=&quot;PageNum&quot;/&gt;_x000d__x000a__x0009__x0009__x0009_&lt;Text StringText=&quot;.&quot; StringGroup=&quot;none&quot;/&gt;_x000d__x000a__x0009__x0009_&lt;/Display&gt;&lt;/Doc&gt;&lt;/KyMRNote&gt;"/>
    <w:docVar w:name="KY.MR.DATA{93EBA3E8-6F3A-4856-9B16-47EAA13064B5}14" w:val="&lt;KyMRNote dbid=&quot;{93EBA3E8-6F3A-4856-9B16-47EAA13064B5}&quot; recid=&quot;14&quot;&gt;&lt;Data&gt;&lt;Field id=&quot;AccessNum&quot;&gt;31740969&lt;/Field&gt;&lt;Field id=&quot;Author&quot; FirstData=&quot;1&quot; FirstStyle=&quot;524288&quot; OtherStyle=&quot;0&quot;&gt;Bohl MA;McBryan S;Pais D;Chang SW;Turner JD;Nakaji P;Kakarla UK;&lt;/Field&gt;&lt;Field id=&quot;AuthorTrans&quot;&gt;&lt;/Field&gt;&lt;Field id=&quot;DOI&quot;&gt;10.1093/ons/opz326&lt;/Field&gt;&lt;Field id=&quot;Editor&quot;&gt;&lt;/Field&gt;&lt;Field id=&quot;FmtTitle&quot;&gt;&lt;/Field&gt;&lt;Field id=&quot;ISSN&quot;&gt;2332-4252&lt;/Field&gt;&lt;Field id=&quot;Issue&quot;&gt;1&lt;/Field&gt;&lt;Field id=&quot;LIID&quot;&gt;14&lt;/Field&gt;&lt;Field id=&quot;Magazine&quot;&gt;Operative neurosurgery (Hagerstown, Md.)&lt;/Field&gt;&lt;Field id=&quot;MagazineAB&quot;&gt;Oper Neurosurg (Hagerstown)&lt;/Field&gt;&lt;Field id=&quot;MagazineTrans&quot;&gt;&lt;/Field&gt;&lt;Field id=&quot;PageNum&quot;&gt;98-106&lt;/Field&gt;&lt;Field id=&quot;PubDate&quot;&gt;Jul 1&lt;/Field&gt;&lt;Field id=&quot;PubPlace&quot;&gt;United States&lt;/Field&gt;&lt;Field id=&quot;PubPlaceTrans&quot;&gt;&lt;/Field&gt;&lt;Field id=&quot;PubYear&quot;&gt;2020&lt;/Field&gt;&lt;Field id=&quot;Publisher&quot;&gt;other&lt;/Field&gt;&lt;Field id=&quot;PublisherTrans&quot;&gt;&lt;/Field&gt;&lt;Field id=&quot;TITrans&quot;&gt;&lt;/Field&gt;&lt;Field id=&quot;Title&quot;&gt;The Living Spine Model: A Biomimetic Surgical Training and Education Tool.&lt;/Field&gt;&lt;Field id=&quot;Translator&quot;&gt;&lt;/Field&gt;&lt;Field id=&quot;Type&quot;&gt;{041D4F77-279E-4405-0002-4388361B9CFF}&lt;/Field&gt;&lt;Field id=&quot;Version&quot;&gt;&lt;/Field&gt;&lt;Field id=&quot;Vol&quot;&gt;19&lt;/Field&gt;&lt;Field id=&quot;Factor&quot;&gt;2.817&lt;/Field&gt;&lt;Field id=&quot;Author2&quot;&gt;Bohl,MA;McBryan,S;Pais,D;&lt;/Field&gt;&lt;/Data&gt;&lt;Ref&gt;&lt;Display&gt;&lt;Text StringText=&quot;「RefIndex」&quot; StringTextOri=&quot;「RefIndex」&quot; SuperScript=&quot;true&quot;/&gt;&lt;/Display&gt;&lt;/Ref&gt;&lt;Doc&gt;&lt;Display&gt;&lt;Text StringText=&quot;Bohl MA, McBryan S, Pais D, et al.&quot; StringGroup=&quot;Author&quot;/&gt;_x000d__x000a__x0009__x0009__x0009_&lt;Text StringText=&quot;&quot; StringGroup=&quot;Author&quot;/&gt;_x000d__x000a__x0009__x0009__x0009_&lt;Text StringText=&quot;The Living Spine Model: A Biomimetic Surgical Training and Education Tool&quot; StringGroup=&quot;Title&quot;/&gt;_x000d__x000a__x0009__x0009__x0009_&lt;Text StringText=&quot;[J].&quot; StringGroup=&quot;Title&quot;/&gt;_x000d__x000a__x0009__x0009__x0009_&lt;Text StringText=&quot;Oper Neurosurg (Hagerstown)&quot; StringGroup=&quot;Magazine&quot;/&gt;_x000d__x000a__x0009__x0009__x0009_&lt;Text StringText=&quot;, &quot; StringGroup=&quot;Magazine&quot;/&gt;_x000d__x000a__x0009__x0009__x0009_&lt;Text StringText=&quot;2020&quot; StringGroup=&quot;PubYear&quot;/&gt;_x000d__x000a__x0009__x0009__x0009_&lt;Text StringText=&quot;,&quot; StringGroup=&quot;PubYear&quot;/&gt;_x000d__x000a__x0009__x0009__x0009_&lt;Text StringText=&quot;19&quot; StringGroup=&quot;Vol&quot;/&gt;_x000d__x000a__x0009__x0009__x0009_&lt;Text StringText=&quot;:&quot; StringGroup=&quot;PageNum&quot;/&gt;_x000d__x000a__x0009__x0009__x0009_&lt;Text StringText=&quot;98-106&quot; StringGroup=&quot;PageNum&quot;/&gt;_x000d__x000a__x0009__x0009__x0009_&lt;Text StringText=&quot;.&quot; StringGroup=&quot;none&quot;/&gt;_x000d__x000a__x0009__x0009_&lt;/Display&gt;&lt;/Doc&gt;&lt;/KyMRNote&gt;"/>
    <w:docVar w:name="KY.MR.DATA{93EBA3E8-6F3A-4856-9B16-47EAA13064B5}15" w:val="&lt;KyMRNote dbid=&quot;{93EBA3E8-6F3A-4856-9B16-47EAA13064B5}&quot; recid=&quot;15&quot;&gt;&lt;Data&gt;&lt;Field id=&quot;AccessNum&quot;&gt;30511245&lt;/Field&gt;&lt;Field id=&quot;Author&quot; FirstData=&quot;1&quot; FirstStyle=&quot;720896&quot; OtherStyle=&quot;0&quot;&gt;Burkhard M;Fürnstahl P;Farshad M;&lt;/Field&gt;&lt;Field id=&quot;AuthorTrans&quot;&gt;&lt;/Field&gt;&lt;Field id=&quot;DOI&quot;&gt;10.1007/s00586-018-5847-y&lt;/Field&gt;&lt;Field id=&quot;Editor&quot;&gt;&lt;/Field&gt;&lt;Field id=&quot;FmtTitle&quot;&gt;&lt;/Field&gt;&lt;Field id=&quot;ISSN&quot;&gt;0940-6719&lt;/Field&gt;&lt;Field id=&quot;Issue&quot;&gt;4&lt;/Field&gt;&lt;Field id=&quot;LIID&quot;&gt;15&lt;/Field&gt;&lt;Field id=&quot;Magazine&quot;&gt;European spine journal : official publication of the European Spine Society, the European Spinal Deformity Society, and the European Section of the Cervical Spine Research Society&lt;/Field&gt;&lt;Field id=&quot;MagazineAB&quot;&gt;Eur Spine J&lt;/Field&gt;&lt;Field id=&quot;MagazineTrans&quot;&gt;&lt;/Field&gt;&lt;Field id=&quot;PageNum&quot;&gt;798-806&lt;/Field&gt;&lt;Field id=&quot;PubDate&quot;&gt;Apr&lt;/Field&gt;&lt;Field id=&quot;PubPlace&quot;&gt;Germany&lt;/Field&gt;&lt;Field id=&quot;PubPlaceTrans&quot;&gt;&lt;/Field&gt;&lt;Field id=&quot;PubYear&quot;&gt;2019&lt;/Field&gt;&lt;Field id=&quot;Publisher&quot;&gt;Springer-Verlag&lt;/Field&gt;&lt;Field id=&quot;PublisherTrans&quot;&gt;&lt;/Field&gt;&lt;Field id=&quot;TITrans&quot;&gt;&lt;/Field&gt;&lt;Field id=&quot;Title&quot;&gt;Three-dimensionally printed vertebrae with different bone densities for surgical training.&lt;/Field&gt;&lt;Field id=&quot;Translator&quot;&gt;&lt;/Field&gt;&lt;Field id=&quot;Type&quot;&gt;{041D4F77-279E-4405-0002-4388361B9CFF}&lt;/Field&gt;&lt;Field id=&quot;Version&quot;&gt;&lt;/Field&gt;&lt;Field id=&quot;Vol&quot;&gt;28&lt;/Field&gt;&lt;Field id=&quot;Factor&quot;&gt;2.721&lt;/Field&gt;&lt;Field id=&quot;Author2&quot;&gt;Burkhard,M;Fürnstahl,P;Farshad,M;&lt;/Field&gt;&lt;/Data&gt;&lt;Ref&gt;&lt;Display&gt;&lt;Text StringText=&quot;「RefIndex」&quot; StringTextOri=&quot;「RefIndex」&quot; SuperScript=&quot;true&quot;/&gt;&lt;/Display&gt;&lt;/Ref&gt;&lt;Doc&gt;&lt;Display&gt;&lt;Text StringText=&quot;Burkhard M, Fürnstahl P, Farshad M&quot; StringGroup=&quot;Author&quot;/&gt;_x000d__x000a__x0009__x0009__x0009_&lt;Text StringText=&quot;.&quot; StringGroup=&quot;Author&quot;/&gt;_x000d__x000a__x0009__x0009__x0009_&lt;Text StringText=&quot;Three-dimensionally printed vertebrae with different bone densities for surgical training&quot; StringGroup=&quot;Title&quot;/&gt;_x000d__x000a__x0009__x0009__x0009_&lt;Text StringText=&quot;[J].&quot; StringGroup=&quot;Title&quot;/&gt;_x000d__x000a__x0009__x0009__x0009_&lt;Text StringText=&quot;Eur Spine J&quot; StringGroup=&quot;Magazine&quot;/&gt;_x000d__x000a__x0009__x0009__x0009_&lt;Text StringText=&quot;, &quot; StringGroup=&quot;Magazine&quot;/&gt;_x000d__x000a__x0009__x0009__x0009_&lt;Text StringText=&quot;2019&quot; StringGroup=&quot;PubYear&quot;/&gt;_x000d__x000a__x0009__x0009__x0009_&lt;Text StringText=&quot;,&quot; StringGroup=&quot;PubYear&quot;/&gt;_x000d__x000a__x0009__x0009__x0009_&lt;Text StringText=&quot;28&quot; StringGroup=&quot;Vol&quot;/&gt;_x000d__x000a__x0009__x0009__x0009_&lt;Text StringText=&quot;:&quot; StringGroup=&quot;PageNum&quot;/&gt;_x000d__x000a__x0009__x0009__x0009_&lt;Text StringText=&quot;798-806&quot; StringGroup=&quot;PageNum&quot;/&gt;_x000d__x000a__x0009__x0009__x0009_&lt;Text StringText=&quot;.&quot; StringGroup=&quot;none&quot;/&gt;_x000d__x000a__x0009__x0009_&lt;/Display&gt;&lt;/Doc&gt;&lt;/KyMRNote&gt;"/>
    <w:docVar w:name="KY.MR.DATA{93EBA3E8-6F3A-4856-9B16-47EAA13064B5}2" w:val="&lt;KyMRNote dbid=&quot;{93EBA3E8-6F3A-4856-9B16-47EAA13064B5}&quot; recid=&quot;2&quot; index=&quot;2&quot;&gt;&lt;Data&gt;&lt;Field id=&quot;AccessNum&quot;&gt;36171020&lt;/Field&gt;&lt;Field id=&quot;Author&quot; FirstData=&quot;1&quot; FirstStyle=&quot;589824&quot; OtherStyle=&quot;0&quot;&gt;Gatam AR;Gatam L;Phedy;Mahadhipta H;Ajiantoro;Aprilya D;&lt;/Field&gt;&lt;Field id=&quot;AuthorTrans&quot;&gt;&lt;/Field&gt;&lt;Field id=&quot;DOI&quot;&gt;10.14444/8338&lt;/Field&gt;&lt;Field id=&quot;Editor&quot;&gt;&lt;/Field&gt;&lt;Field id=&quot;FmtTitle&quot;&gt;&lt;/Field&gt;&lt;Field id=&quot;ISSN&quot;&gt;2211-4599&lt;/Field&gt;&lt;Field id=&quot;Issue&quot;&gt;5&lt;/Field&gt;&lt;Field id=&quot;LIID&quot;&gt;2&lt;/Field&gt;&lt;Field id=&quot;Magazine&quot;&gt;International journal of spine surgery&lt;/Field&gt;&lt;Field id=&quot;MagazineAB&quot;&gt;Int J Spine Surg&lt;/Field&gt;&lt;Field id=&quot;MagazineTrans&quot;&gt;&lt;/Field&gt;&lt;Field id=&quot;PageNum&quot;&gt;821-830&lt;/Field&gt;&lt;Field id=&quot;PubDate&quot;&gt;Sep&lt;/Field&gt;&lt;Field id=&quot;PubPlace&quot;&gt;Netherlands&lt;/Field&gt;&lt;Field id=&quot;PubPlaceTrans&quot;&gt;&lt;/Field&gt;&lt;Field id=&quot;PubYear&quot;&gt;2022&lt;/Field&gt;&lt;Field id=&quot;Publisher&quot;&gt;International Society for the Advancement of Spine Surgery&lt;/Field&gt;&lt;Field id=&quot;PublisherTrans&quot;&gt;&lt;/Field&gt;&lt;Field id=&quot;TITrans&quot;&gt;&lt;/Field&gt;&lt;Field id=&quot;Title&quot;&gt;Full Endoscopic Lumbar Stenosis Decompression: A Future Gold Standard in Managing Degenerative Lumbar Canal Stenosis.&lt;/Field&gt;&lt;Field id=&quot;Translator&quot;&gt;&lt;/Field&gt;&lt;Field id=&quot;Type&quot;&gt;{041D4F77-279E-4405-0002-4388361B9CFF}&lt;/Field&gt;&lt;Field id=&quot;Version&quot;&gt;&lt;/Field&gt;&lt;Field id=&quot;Vol&quot;&gt;16&lt;/Field&gt;&lt;Field id=&quot;Factor&quot;/&gt;&lt;Field id=&quot;Author2&quot;&gt;Gatam,AR;Gatam,L;Phedy,;Mahadhipta,H;Ajiantoro,;Aprilya,D;&lt;/Field&gt;&lt;/Data&gt;&lt;Ref&gt;&lt;Display&gt;&lt;Text StringText=&quot;「RefIndex」&quot; StringTextOri=&quot;「RefIndex」&quot; SuperScript=&quot;true&quot;/&gt;&lt;/Display&gt;&lt;/Ref&gt;&lt;Doc&gt;&lt;Display&gt;&lt;Text StringText=&quot;Gatam AR, Gatam L, Phedy, Mahadhipta H, Ajiantoro, Aprilya D&quot; StringGroup=&quot;Author&quot;/&gt;_x000d__x000a__x0009__x0009__x0009_&lt;Text StringText=&quot;. &quot; StringGroup=&quot;Author&quot;/&gt;_x000d__x000a__x0009__x0009__x0009_&lt;Text StringText=&quot;Full Endoscopic Lumbar Stenosis Decompression: A Future Gold Standard in Managing Degenerative Lumbar Canal Stenosis&quot; StringGroup=&quot;Title&quot;/&gt;_x000d__x000a__x0009__x0009__x0009_&lt;Text StringText=&quot;. &quot; StringGroup=&quot;Title&quot;/&gt;_x000d__x000a__x0009__x0009__x0009_&lt;Text StringText=&quot;Int J Spine Surg&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16&quot; StringGroup=&quot;Vol&quot;/&gt;_x000d__x000a__x0009__x0009__x0009_&lt;Text StringText=&quot;(&quot; StringGroup=&quot;Issue&quot;/&gt;_x000d__x000a__x0009__x0009__x0009_&lt;Text StringText=&quot;5&quot; StringGroup=&quot;Issue&quot;/&gt;_x000d__x000a__x0009__x0009__x0009_&lt;Text StringText=&quot;)&quot; StringGroup=&quot;Issue&quot;/&gt;_x000d__x000a__x0009__x0009__x0009_&lt;Text StringText=&quot;: &quot; StringGroup=&quot;PageNum&quot;/&gt;_x000d__x000a__x0009__x0009__x0009_&lt;Text StringText=&quot;821-830&quot; StringGroup=&quot;PageNum&quot;/&gt;_x000d__x000a__x0009__x0009__x0009_&lt;Text StringText=&quot;.&quot; StringGroup=&quot;none&quot;/&gt;_x000d__x000a__x0009__x0009_&lt;/Display&gt;&lt;/Doc&gt;&lt;/KyMRNote&gt;"/>
    <w:docVar w:name="KY.MR.DATA{93EBA3E8-6F3A-4856-9B16-47EAA13064B5}3" w:val="&lt;KyMRNote dbid=&quot;{93EBA3E8-6F3A-4856-9B16-47EAA13064B5}&quot; recid=&quot;3&quot; index=&quot;3&quot;&gt;&lt;Data&gt;&lt;Field id=&quot;AccessNum&quot;&gt;36203286&lt;/Field&gt;&lt;Field id=&quot;Author&quot; FirstData=&quot;1&quot; FirstStyle=&quot;786432&quot; OtherStyle=&quot;0&quot;&gt;Gadjradj PS;Vreeling A;Depauw PR;Schutte PJ;Harhangi BS;&lt;/Field&gt;&lt;Field id=&quot;AuthorTrans&quot;&gt;&lt;/Field&gt;&lt;Field id=&quot;DOI&quot;&gt;10.14245/ns.2244342.171&lt;/Field&gt;&lt;Field id=&quot;Editor&quot;&gt;&lt;/Field&gt;&lt;Field id=&quot;FmtTitle&quot;&gt;&lt;/Field&gt;&lt;Field id=&quot;ISSN&quot;&gt;2586-6591&lt;/Field&gt;&lt;Field id=&quot;Issue&quot;&gt;3&lt;/Field&gt;&lt;Field id=&quot;LIID&quot;&gt;3&lt;/Field&gt;&lt;Field id=&quot;Magazine&quot;&gt;Neurospine&lt;/Field&gt;&lt;Field id=&quot;MagazineAB&quot;&gt;Neurospine&lt;/Field&gt;&lt;Field id=&quot;MagazineTrans&quot;&gt;&lt;/Field&gt;&lt;Field id=&quot;PageNum&quot;&gt;594-602&lt;/Field&gt;&lt;Field id=&quot;PubDate&quot;&gt;Sep&lt;/Field&gt;&lt;Field id=&quot;PubPlace&quot;&gt;Korea (South)&lt;/Field&gt;&lt;Field id=&quot;PubPlaceTrans&quot;&gt;&lt;/Field&gt;&lt;Field id=&quot;PubYear&quot;&gt;2022&lt;/Field&gt;&lt;Field id=&quot;Publisher&quot;&gt;Korean Spinal Neurosurgery Society&lt;/Field&gt;&lt;Field id=&quot;PublisherTrans&quot;&gt;&lt;/Field&gt;&lt;Field id=&quot;TITrans&quot;&gt;&lt;/Field&gt;&lt;Field id=&quot;Title&quot;&gt;Surgeons Learning Curve of Transforaminal Endoscopic Discectomy for Sciatica.&lt;/Field&gt;&lt;Field id=&quot;Translator&quot;&gt;&lt;/Field&gt;&lt;Field id=&quot;Type&quot;&gt;{041D4F77-279E-4405-0002-4388361B9CFF}&lt;/Field&gt;&lt;Field id=&quot;Version&quot;&gt;&lt;/Field&gt;&lt;Field id=&quot;Vol&quot;&gt;19&lt;/Field&gt;&lt;Field id=&quot;Factor&quot;&gt;3.374&lt;/Field&gt;&lt;Field id=&quot;Author2&quot;&gt;Gadjradj,PS;Vreeling,A;Depauw,PR;Schutte,PJ;Harhangi,BS;&lt;/Field&gt;&lt;/Data&gt;&lt;Ref&gt;&lt;Display&gt;&lt;Text StringText=&quot;「RefIndex」&quot; StringTextOri=&quot;「RefIndex」&quot; SuperScript=&quot;true&quot;/&gt;&lt;/Display&gt;&lt;/Ref&gt;&lt;Doc&gt;&lt;Display&gt;&lt;Text StringText=&quot;Gadjradj PS, Vreeling A, Depauw PR, Schutte PJ, Harhangi BS&quot; StringGroup=&quot;Author&quot;/&gt;_x000d__x000a__x0009__x0009__x0009_&lt;Text StringText=&quot;. &quot; StringGroup=&quot;Author&quot;/&gt;_x000d__x000a__x0009__x0009__x0009_&lt;Text StringText=&quot;Surgeons Learning Curve of Transforaminal Endoscopic Discectomy for Sciatica&quot; StringGroup=&quot;Title&quot;/&gt;_x000d__x000a__x0009__x0009__x0009_&lt;Text StringText=&quot;. &quot; StringGroup=&quot;Title&quot;/&gt;_x000d__x000a__x0009__x0009__x0009_&lt;Text StringText=&quot;Neurospine&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19&quot; StringGroup=&quot;Vol&quot;/&gt;_x000d__x000a__x0009__x0009__x0009_&lt;Text StringText=&quot;(&quot; StringGroup=&quot;Issue&quot;/&gt;_x000d__x000a__x0009__x0009__x0009_&lt;Text StringText=&quot;3&quot; StringGroup=&quot;Issue&quot;/&gt;_x000d__x000a__x0009__x0009__x0009_&lt;Text StringText=&quot;)&quot; StringGroup=&quot;Issue&quot;/&gt;_x000d__x000a__x0009__x0009__x0009_&lt;Text StringText=&quot;: &quot; StringGroup=&quot;PageNum&quot;/&gt;_x000d__x000a__x0009__x0009__x0009_&lt;Text StringText=&quot;594-602&quot; StringGroup=&quot;PageNum&quot;/&gt;_x000d__x000a__x0009__x0009__x0009_&lt;Text StringText=&quot;.&quot; StringGroup=&quot;none&quot;/&gt;_x000d__x000a__x0009__x0009_&lt;/Display&gt;&lt;/Doc&gt;&lt;/KyMRNote&gt;"/>
    <w:docVar w:name="KY.MR.DATA{93EBA3E8-6F3A-4856-9B16-47EAA13064B5}4" w:val="&lt;KyMRNote dbid=&quot;{93EBA3E8-6F3A-4856-9B16-47EAA13064B5}&quot; recid=&quot;4&quot; index=&quot;4&quot;&gt;&lt;Data&gt;&lt;Field id=&quot;AccessNum&quot;&gt;35574552&lt;/Field&gt;&lt;Field id=&quot;Author&quot; FirstData=&quot;1&quot; FirstStyle=&quot;393216&quot; OtherStyle=&quot;0&quot;&gt;Tan R;Lv X;Wu P;Li Y;Dai Y;Jiang B;Ren B;Lv G;Wang B;&lt;/Field&gt;&lt;Field id=&quot;AuthorTrans&quot;&gt;&lt;/Field&gt;&lt;Field id=&quot;DOI&quot;&gt;10.3389/fsurg.2022.890689&lt;/Field&gt;&lt;Field id=&quot;Editor&quot;&gt;&lt;/Field&gt;&lt;Field id=&quot;FmtTitle&quot;&gt;&lt;/Field&gt;&lt;Field id=&quot;ISSN&quot;&gt;2296-875X&lt;/Field&gt;&lt;Field id=&quot;Issue&quot;&gt;&lt;/Field&gt;&lt;Field id=&quot;LIID&quot;&gt;4&lt;/Field&gt;&lt;Field id=&quot;Magazine&quot;&gt;Frontiers in surgery&lt;/Field&gt;&lt;Field id=&quot;MagazineAB&quot;&gt;Front Surg&lt;/Field&gt;&lt;Field id=&quot;MagazineTrans&quot;&gt;&lt;/Field&gt;&lt;Field id=&quot;PageNum&quot;&gt;890689&lt;/Field&gt;&lt;Field id=&quot;PubDate&quot;&gt;&lt;/Field&gt;&lt;Field id=&quot;PubPlace&quot;&gt;Switzerland&lt;/Field&gt;&lt;Field id=&quot;PubPlaceTrans&quot;&gt;&lt;/Field&gt;&lt;Field id=&quot;PubYear&quot;&gt;2022&lt;/Field&gt;&lt;Field id=&quot;Publisher&quot;&gt;Frontiers Media S.A.&lt;/Field&gt;&lt;Field id=&quot;PublisherTrans&quot;&gt;&lt;/Field&gt;&lt;Field id=&quot;TITrans&quot;&gt;&lt;/Field&gt;&lt;Field id=&quot;Title&quot;&gt;Learning Curve and Initial Outcomes of Full-Endoscopic Posterior Lumbar Interbody Fusion.&lt;/Field&gt;&lt;Field id=&quot;Translator&quot;&gt;&lt;/Field&gt;&lt;Field id=&quot;Type&quot;&gt;{041D4F77-279E-4405-0002-4388361B9CFF}&lt;/Field&gt;&lt;Field id=&quot;Version&quot;&gt;&lt;/Field&gt;&lt;Field id=&quot;Vol&quot;&gt;9&lt;/Field&gt;&lt;Field id=&quot;Factor&quot;&gt;2.568&lt;/Field&gt;&lt;Field id=&quot;Author2&quot;&gt;Tan,R;Lv,X;Wu,P;&lt;/Field&gt;&lt;/Data&gt;&lt;Ref&gt;&lt;Display&gt;&lt;Text StringText=&quot;「RefIndex」&quot; StringTextOri=&quot;「RefIndex」&quot; SuperScript=&quot;true&quot;/&gt;&lt;/Display&gt;&lt;/Ref&gt;&lt;Doc&gt;&lt;Display&gt;&lt;Text StringText=&quot;Tan R, Lv X, Wu P, et al.&quot; StringGroup=&quot;Author&quot;/&gt;_x000d__x000a__x0009__x0009__x0009_&lt;Text StringText=&quot; &quot; StringGroup=&quot;Author&quot;/&gt;_x000d__x000a__x0009__x0009__x0009_&lt;Text StringText=&quot;Learning Curve and Initial Outcomes of Full-Endoscopic Posterior Lumbar Interbody Fusion&quot; StringGroup=&quot;Title&quot;/&gt;_x000d__x000a__x0009__x0009__x0009_&lt;Text StringText=&quot;. &quot; StringGroup=&quot;Title&quot;/&gt;_x000d__x000a__x0009__x0009__x0009_&lt;Text StringText=&quot;Front Surg&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9&quot; StringGroup=&quot;Vol&quot;/&gt;_x000d__x000a__x0009__x0009__x0009_&lt;Text StringText=&quot;: &quot; StringGroup=&quot;PageNum&quot;/&gt;_x000d__x000a__x0009__x0009__x0009_&lt;Text StringText=&quot;890689&quot; StringGroup=&quot;PageNum&quot;/&gt;_x000d__x000a__x0009__x0009__x0009_&lt;Text StringText=&quot;.&quot; StringGroup=&quot;none&quot;/&gt;_x000d__x000a__x0009__x0009_&lt;/Display&gt;&lt;/Doc&gt;&lt;/KyMRNote&gt;"/>
    <w:docVar w:name="KY.MR.DATA{93EBA3E8-6F3A-4856-9B16-47EAA13064B5}5" w:val="&lt;KyMRNote dbid=&quot;{93EBA3E8-6F3A-4856-9B16-47EAA13064B5}&quot; recid=&quot;5&quot; index=&quot;5&quot;&gt;&lt;Data&gt;&lt;Field id=&quot;AccessNum&quot;&gt;&lt;/Field&gt;&lt;Field id=&quot;Author&quot; FirstData=&quot;1&quot; FirstStyle=&quot;262144&quot; OtherStyle=&quot;0&quot;&gt;王伟恒;唐国柯;谢孝兴;顾昕;叶晓健;许国华;席焱海;&lt;/Field&gt;&lt;Field id=&quot;AuthorTrans&quot;&gt;&lt;/Field&gt;&lt;Field id=&quot;DOI&quot;&gt;&lt;/Field&gt;&lt;Field id=&quot;Editor&quot;&gt;&lt;/Field&gt;&lt;Field id=&quot;FmtTitle&quot;&gt;&lt;/Field&gt;&lt;Field id=&quot;ISSN&quot;&gt;&lt;/Field&gt;&lt;Field id=&quot;Issue&quot;&gt;14&lt;/Field&gt;&lt;Field id=&quot;LIID&quot;&gt;5&lt;/Field&gt;&lt;Field id=&quot;Magazine&quot;&gt;现代医药卫生&lt;/Field&gt;&lt;Field id=&quot;MagazineAB&quot;&gt;&lt;/Field&gt;&lt;Field id=&quot;MagazineTrans&quot;&gt;&lt;/Field&gt;&lt;Field id=&quot;PageNum&quot;&gt;2476-2479&lt;/Field&gt;&lt;Field id=&quot;PubDate&quot;&gt;2022-07-28&lt;/Field&gt;&lt;Field id=&quot;PubPlace&quot;&gt;重庆市&lt;/Field&gt;&lt;Field id=&quot;PubPlaceTrans&quot;&gt;&lt;/Field&gt;&lt;Field id=&quot;PubYear&quot;&gt;2022&lt;/Field&gt;&lt;Field id=&quot;Publisher&quot;&gt;海军军医大学第二附属医院脊柱微创中心;上海市第一人民医院骨科;上海交通大学医学院附属同仁医院骨科;&lt;/Field&gt;&lt;Field id=&quot;PublisherTrans&quot;&gt;&lt;/Field&gt;&lt;Field id=&quot;TITrans&quot;&gt;&lt;/Field&gt;&lt;Field id=&quot;Title&quot;&gt;微创脊柱内镜手术视频在脊柱外科进修医生继续教育中的应用&lt;/Field&gt;&lt;Field id=&quot;Translator&quot;&gt;&lt;/Field&gt;&lt;Field id=&quot;Type&quot;&gt;{041D4F77-279E-4405-0002-4388361B9CFF}&lt;/Field&gt;&lt;Field id=&quot;Version&quot;&gt;&lt;/Field&gt;&lt;Field id=&quot;Vol&quot;&gt;38&lt;/Field&gt;&lt;Field id=&quot;Factor&quot;/&gt;&lt;Field id=&quot;Author2&quot;&gt;王伟恒,;唐国柯,;谢孝兴,;&lt;/Field&gt;&lt;/Data&gt;&lt;Ref&gt;&lt;Display&gt;&lt;Text StringText=&quot;「RefIndex」&quot; StringTextOri=&quot;「RefIndex」&quot; SuperScript=&quot;true&quot;/&gt;&lt;/Display&gt;&lt;/Ref&gt;&lt;Doc&gt;&lt;Display&gt;&lt;Text StringText=&quot;王伟恒, 唐国柯, 谢孝兴等.&quot; StringGroup=&quot;Author&quot;/&gt;_x000d__x000a__x0009__x0009__x0009_&lt;Text StringText=&quot; &quot; StringGroup=&quot;Author&quot;/&gt;_x000d__x000a__x0009__x0009__x0009_&lt;Text StringText=&quot;微创脊柱内镜手术视频在脊柱外科进修医生继续教育中的应用&quot; StringGroup=&quot;Title&quot;/&gt;_x000d__x000a__x0009__x0009__x0009_&lt;Text StringText=&quot;. &quot; StringGroup=&quot;Title&quot;/&gt;_x000d__x000a__x0009__x0009__x0009_&lt;Text StringText=&quot;现代医药卫生&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38&quot; StringGroup=&quot;Vol&quot;/&gt;_x000d__x000a__x0009__x0009__x0009_&lt;Text StringText=&quot;(&quot; StringGroup=&quot;Issue&quot;/&gt;_x000d__x000a__x0009__x0009__x0009_&lt;Text StringText=&quot;14&quot; StringGroup=&quot;Issue&quot;/&gt;_x000d__x000a__x0009__x0009__x0009_&lt;Text StringText=&quot;)&quot; StringGroup=&quot;Issue&quot;/&gt;_x000d__x000a__x0009__x0009__x0009_&lt;Text StringText=&quot;: &quot; StringGroup=&quot;PageNum&quot;/&gt;_x000d__x000a__x0009__x0009__x0009_&lt;Text StringText=&quot;2476-2479&quot; StringGroup=&quot;PageNum&quot;/&gt;_x000d__x000a__x0009__x0009__x0009_&lt;Text StringText=&quot;.&quot; StringGroup=&quot;none&quot;/&gt;_x000d__x000a__x0009__x0009_&lt;/Display&gt;&lt;/Doc&gt;&lt;/KyMRNote&gt;"/>
    <w:docVar w:name="KY.MR.DATA{93EBA3E8-6F3A-4856-9B16-47EAA13064B5}6" w:val="&lt;KyMRNote dbid=&quot;{93EBA3E8-6F3A-4856-9B16-47EAA13064B5}&quot; recid=&quot;6&quot; index=&quot;6&quot;&gt;&lt;Data&gt;&lt;Field id=&quot;AccessNum&quot;&gt;&lt;/Field&gt;&lt;Field id=&quot;Author&quot; FirstData=&quot;1&quot; FirstStyle=&quot;262144&quot; OtherStyle=&quot;0&quot;&gt;刘丰平;赵红卫;陈海丹;罗茗刈;&lt;/Field&gt;&lt;Field id=&quot;AuthorTrans&quot;&gt;&lt;/Field&gt;&lt;Field id=&quot;DOI&quot;&gt;&lt;/Field&gt;&lt;Field id=&quot;Editor&quot;&gt;&lt;/Field&gt;&lt;Field id=&quot;FmtTitle&quot;&gt;&lt;/Field&gt;&lt;Field id=&quot;ISSN&quot;&gt;&lt;/Field&gt;&lt;Field id=&quot;Issue&quot;&gt;03&lt;/Field&gt;&lt;Field id=&quot;LIID&quot;&gt;6&lt;/Field&gt;&lt;Field id=&quot;Magazine&quot;&gt;中国矫形外科杂志&lt;/Field&gt;&lt;Field id=&quot;MagazineAB&quot;&gt;&lt;/Field&gt;&lt;Field id=&quot;MagazineTrans&quot;&gt;&lt;/Field&gt;&lt;Field id=&quot;PageNum&quot;&gt;235-241&lt;/Field&gt;&lt;Field id=&quot;PubDate&quot;&gt;2016-02-05&lt;/Field&gt;&lt;Field id=&quot;PubPlace&quot;&gt;其他&lt;/Field&gt;&lt;Field id=&quot;PubPlaceTrans&quot;&gt;&lt;/Field&gt;&lt;Field id=&quot;PubYear&quot;&gt;2016&lt;/Field&gt;&lt;Field id=&quot;Publisher&quot;&gt;三峡大学脊柱医学与创伤研究所;三峡大学第一临床医学院骨科;&lt;/Field&gt;&lt;Field id=&quot;PublisherTrans&quot;&gt;&lt;/Field&gt;&lt;Field id=&quot;TITrans&quot;&gt;&lt;/Field&gt;&lt;Field id=&quot;Title&quot;&gt;TESSYS椎间孔镜治疗腰椎间盘突出症的学习曲线及经验&lt;/Field&gt;&lt;Field id=&quot;Translator&quot;&gt;&lt;/Field&gt;&lt;Field id=&quot;Type&quot;&gt;{041D4F77-279E-4405-0002-4388361B9CFF}&lt;/Field&gt;&lt;Field id=&quot;Version&quot;&gt;&lt;/Field&gt;&lt;Field id=&quot;Vol&quot;&gt;24&lt;/Field&gt;&lt;Field id=&quot;Factor&quot;/&gt;&lt;Field id=&quot;Author2&quot;&gt;刘丰平,;赵红卫,;陈海丹,;罗茗刈,;&lt;/Field&gt;&lt;/Data&gt;&lt;Ref&gt;&lt;Display&gt;&lt;Text StringText=&quot;「RefIndex」&quot; StringTextOri=&quot;「RefIndex」&quot; SuperScript=&quot;true&quot;/&gt;&lt;/Display&gt;&lt;/Ref&gt;&lt;Doc&gt;&lt;Display&gt;&lt;Text StringText=&quot;刘丰平, 赵红卫, 陈海丹, 罗茗刈&quot; StringGroup=&quot;Author&quot;/&gt;_x000d__x000a__x0009__x0009__x0009_&lt;Text StringText=&quot;. &quot; StringGroup=&quot;Author&quot;/&gt;_x000d__x000a__x0009__x0009__x0009_&lt;Text StringText=&quot;TESSYS椎间孔镜治疗腰椎间盘突出症的学习曲线及经验&quot; StringGroup=&quot;Title&quot;/&gt;_x000d__x000a__x0009__x0009__x0009_&lt;Text StringText=&quot;. &quot; StringGroup=&quot;Title&quot;/&gt;_x000d__x000a__x0009__x0009__x0009_&lt;Text StringText=&quot;中国矫形外科杂志&quot; StringGroup=&quot;Magazine&quot;/&gt;_x000d__x000a__x0009__x0009__x0009_&lt;Text StringText=&quot;. &quot; StringGroup=&quot;Magazine&quot;/&gt;_x000d__x000a__x0009__x0009__x0009_&lt;Text StringText=&quot;2016&quot; StringGroup=&quot;PubYear&quot;/&gt;_x000d__x000a__x0009__x0009__x0009_&lt;Text StringText=&quot;. &quot; StringGroup=&quot;PubYear&quot;/&gt;_x000d__x000a__x0009__x0009__x0009_&lt;Text StringText=&quot;24&quot; StringGroup=&quot;Vol&quot;/&gt;_x000d__x000a__x0009__x0009__x0009_&lt;Text StringText=&quot;(&quot; StringGroup=&quot;Issue&quot;/&gt;_x000d__x000a__x0009__x0009__x0009_&lt;Text StringText=&quot;03&quot; StringGroup=&quot;Issue&quot;/&gt;_x000d__x000a__x0009__x0009__x0009_&lt;Text StringText=&quot;)&quot; StringGroup=&quot;Issue&quot;/&gt;_x000d__x000a__x0009__x0009__x0009_&lt;Text StringText=&quot;: &quot; StringGroup=&quot;PageNum&quot;/&gt;_x000d__x000a__x0009__x0009__x0009_&lt;Text StringText=&quot;235-241&quot; StringGroup=&quot;PageNum&quot;/&gt;_x000d__x000a__x0009__x0009__x0009_&lt;Text StringText=&quot;.&quot; StringGroup=&quot;none&quot;/&gt;_x000d__x000a__x0009__x0009_&lt;/Display&gt;&lt;/Doc&gt;&lt;/KyMRNote&gt;"/>
    <w:docVar w:name="KY.MR.DATA{93EBA3E8-6F3A-4856-9B16-47EAA13064B5}7" w:val="&lt;KyMRNote dbid=&quot;{93EBA3E8-6F3A-4856-9B16-47EAA13064B5}&quot; recid=&quot;7&quot;&gt;&lt;Data&gt;&lt;Field id=&quot;AccessNum&quot;&gt;30202152&lt;/Field&gt;&lt;Field id=&quot;Author&quot; FirstData=&quot;1&quot; FirstStyle=&quot;458752&quot; OtherStyle=&quot;0&quot;&gt;Garg B;Mehta N;&lt;/Field&gt;&lt;Field id=&quot;AuthorTrans&quot;&gt;&lt;/Field&gt;&lt;Field id=&quot;DOI&quot;&gt;10.1016/j.jcot.2018.08.006&lt;/Field&gt;&lt;Field id=&quot;Editor&quot;&gt;&lt;/Field&gt;&lt;Field id=&quot;FmtTitle&quot;&gt;&lt;/Field&gt;&lt;Field id=&quot;ISSN&quot;&gt;0976-5662&lt;/Field&gt;&lt;Field id=&quot;Issue&quot;&gt;3&lt;/Field&gt;&lt;Field id=&quot;LIID&quot;&gt;7&lt;/Field&gt;&lt;Field id=&quot;Magazine&quot;&gt;Journal of clinical orthopaedics and trauma&lt;/Field&gt;&lt;Field id=&quot;MagazineAB&quot;&gt;J Clin Orthop Trauma&lt;/Field&gt;&lt;Field id=&quot;MagazineTrans&quot;&gt;&lt;/Field&gt;&lt;Field id=&quot;PageNum&quot;&gt;218-225&lt;/Field&gt;&lt;Field id=&quot;PubDate&quot;&gt;Jul-Sep&lt;/Field&gt;&lt;Field id=&quot;PubPlace&quot;&gt;India&lt;/Field&gt;&lt;Field id=&quot;PubPlaceTrans&quot;&gt;&lt;/Field&gt;&lt;Field id=&quot;PubYear&quot;&gt;2018&lt;/Field&gt;&lt;Field id=&quot;Publisher&quot;&gt;Elsevier India&lt;/Field&gt;&lt;Field id=&quot;PublisherTrans&quot;&gt;&lt;/Field&gt;&lt;Field id=&quot;TITrans&quot;&gt;&lt;/Field&gt;&lt;Field id=&quot;Title&quot;&gt;Current status of 3D printing in spine surgery.&lt;/Field&gt;&lt;Field id=&quot;Translator&quot;&gt;&lt;/Field&gt;&lt;Field id=&quot;Type&quot;&gt;{041D4F77-279E-4405-0002-4388361B9CFF}&lt;/Field&gt;&lt;Field id=&quot;Version&quot;&gt;&lt;/Field&gt;&lt;Field id=&quot;Vol&quot;&gt;9&lt;/Field&gt;&lt;Field id=&quot;Factor&quot;/&gt;&lt;Field id=&quot;Author2&quot;&gt;Garg,B;Mehta,N;&lt;/Field&gt;&lt;/Data&gt;&lt;Ref&gt;&lt;Display&gt;&lt;Text StringText=&quot;「RefIndex」&quot; StringTextOri=&quot;「RefIndex」&quot; SuperScript=&quot;true&quot;/&gt;&lt;/Display&gt;&lt;/Ref&gt;&lt;Doc&gt;&lt;Display&gt;&lt;Text StringText=&quot;Garg B, Mehta N&quot; StringGroup=&quot;Author&quot;/&gt;_x000d__x000a__x0009__x0009__x0009_&lt;Text StringText=&quot;.&quot; StringGroup=&quot;Author&quot;/&gt;_x000d__x000a__x0009__x0009__x0009_&lt;Text StringText=&quot;Current status of 3D printing in spine surgery&quot; StringGroup=&quot;Title&quot;/&gt;_x000d__x000a__x0009__x0009__x0009_&lt;Text StringText=&quot;[J].&quot; StringGroup=&quot;Title&quot;/&gt;_x000d__x000a__x0009__x0009__x0009_&lt;Text StringText=&quot;J Clin Orthop Trauma&quot; StringGroup=&quot;Magazine&quot;/&gt;_x000d__x000a__x0009__x0009__x0009_&lt;Text StringText=&quot;, &quot; StringGroup=&quot;Magazine&quot;/&gt;_x000d__x000a__x0009__x0009__x0009_&lt;Text StringText=&quot;2018&quot; StringGroup=&quot;PubYear&quot;/&gt;_x000d__x000a__x0009__x0009__x0009_&lt;Text StringText=&quot;,&quot; StringGroup=&quot;PubYear&quot;/&gt;_x000d__x000a__x0009__x0009__x0009_&lt;Text StringText=&quot;9&quot; StringGroup=&quot;Vol&quot;/&gt;_x000d__x000a__x0009__x0009__x0009_&lt;Text StringText=&quot;:&quot; StringGroup=&quot;PageNum&quot;/&gt;_x000d__x000a__x0009__x0009__x0009_&lt;Text StringText=&quot;218-225&quot; StringGroup=&quot;PageNum&quot;/&gt;_x000d__x000a__x0009__x0009__x0009_&lt;Text StringText=&quot;.&quot; StringGroup=&quot;none&quot;/&gt;_x000d__x000a__x0009__x0009_&lt;/Display&gt;&lt;/Doc&gt;&lt;/KyMRNote&gt;"/>
    <w:docVar w:name="KY.MR.DATA{93EBA3E8-6F3A-4856-9B16-47EAA13064B5}8" w:val="&lt;KyMRNote dbid=&quot;{93EBA3E8-6F3A-4856-9B16-47EAA13064B5}&quot; recid=&quot;8&quot;&gt;&lt;Data&gt;&lt;Field id=&quot;AccessNum&quot;&gt;31731009&lt;/Field&gt;&lt;Field id=&quot;Author&quot; FirstData=&quot;1&quot; FirstStyle=&quot;458752&quot; OtherStyle=&quot;0&quot;&gt;Tong Y;Kaplan DJ;Spivak JM;Bendo JA;&lt;/Field&gt;&lt;Field id=&quot;AuthorTrans&quot;&gt;&lt;/Field&gt;&lt;Field id=&quot;DOI&quot;&gt;10.1016/j.spinee.2019.11.004&lt;/Field&gt;&lt;Field id=&quot;Editor&quot;&gt;&lt;/Field&gt;&lt;Field id=&quot;FmtTitle&quot;&gt;&lt;/Field&gt;&lt;Field id=&quot;ISSN&quot;&gt;1529-9430&lt;/Field&gt;&lt;Field id=&quot;Issue&quot;&gt;6&lt;/Field&gt;&lt;Field id=&quot;LIID&quot;&gt;8&lt;/Field&gt;&lt;Field id=&quot;Magazine&quot;&gt;The spine journal : official journal of the North American Spine Society&lt;/Field&gt;&lt;Field id=&quot;MagazineAB&quot;&gt;Spine J&lt;/Field&gt;&lt;Field id=&quot;MagazineTrans&quot;&gt;&lt;/Field&gt;&lt;Field id=&quot;PageNum&quot;&gt;833-846&lt;/Field&gt;&lt;Field id=&quot;PubDate&quot;&gt;Jun&lt;/Field&gt;&lt;Field id=&quot;PubPlace&quot;&gt;United States&lt;/Field&gt;&lt;Field id=&quot;PubPlaceTrans&quot;&gt;&lt;/Field&gt;&lt;Field id=&quot;PubYear&quot;&gt;2020&lt;/Field&gt;&lt;Field id=&quot;Publisher&quot;&gt;Elsevier Science Inc.&lt;/Field&gt;&lt;Field id=&quot;PublisherTrans&quot;&gt;&lt;/Field&gt;&lt;Field id=&quot;TITrans&quot;&gt;&lt;/Field&gt;&lt;Field id=&quot;Title&quot;&gt;Three-dimensional printing in spine surgery: a review of current applications.&lt;/Field&gt;&lt;Field id=&quot;Translator&quot;&gt;&lt;/Field&gt;&lt;Field id=&quot;Type&quot;&gt;{041D4F77-279E-4405-0002-4388361B9CFF}&lt;/Field&gt;&lt;Field id=&quot;Version&quot;&gt;&lt;/Field&gt;&lt;Field id=&quot;Vol&quot;&gt;20&lt;/Field&gt;&lt;Field id=&quot;Factor&quot;&gt;4.297&lt;/Field&gt;&lt;Field id=&quot;Author2&quot;&gt;Tong,Y;Kaplan,DJ;Spivak,JM;&lt;/Field&gt;&lt;/Data&gt;&lt;Ref&gt;&lt;Display&gt;&lt;Text StringText=&quot;「RefIndex」&quot; StringTextOri=&quot;「RefIndex」&quot; SuperScript=&quot;true&quot;/&gt;&lt;/Display&gt;&lt;/Ref&gt;&lt;Doc&gt;&lt;Display&gt;&lt;Text StringText=&quot;Tong Y, Kaplan DJ, Spivak JM, et al.&quot; StringGroup=&quot;Author&quot;/&gt;_x000d__x000a__x0009__x0009__x0009_&lt;Text StringText=&quot;&quot; StringGroup=&quot;Author&quot;/&gt;_x000d__x000a__x0009__x0009__x0009_&lt;Text StringText=&quot;Three-dimensional printing in spine surgery: a review of current applications&quot; StringGroup=&quot;Title&quot;/&gt;_x000d__x000a__x0009__x0009__x0009_&lt;Text StringText=&quot;[J].&quot; StringGroup=&quot;Title&quot;/&gt;_x000d__x000a__x0009__x0009__x0009_&lt;Text StringText=&quot;Spine J&quot; StringGroup=&quot;Magazine&quot;/&gt;_x000d__x000a__x0009__x0009__x0009_&lt;Text StringText=&quot;, &quot; StringGroup=&quot;Magazine&quot;/&gt;_x000d__x000a__x0009__x0009__x0009_&lt;Text StringText=&quot;2020&quot; StringGroup=&quot;PubYear&quot;/&gt;_x000d__x000a__x0009__x0009__x0009_&lt;Text StringText=&quot;,&quot; StringGroup=&quot;PubYear&quot;/&gt;_x000d__x000a__x0009__x0009__x0009_&lt;Text StringText=&quot;20&quot; StringGroup=&quot;Vol&quot;/&gt;_x000d__x000a__x0009__x0009__x0009_&lt;Text StringText=&quot;:&quot; StringGroup=&quot;PageNum&quot;/&gt;_x000d__x000a__x0009__x0009__x0009_&lt;Text StringText=&quot;833-846&quot; StringGroup=&quot;PageNum&quot;/&gt;_x000d__x000a__x0009__x0009__x0009_&lt;Text StringText=&quot;.&quot; StringGroup=&quot;none&quot;/&gt;_x000d__x000a__x0009__x0009_&lt;/Display&gt;&lt;/Doc&gt;&lt;/KyMRNote&gt;"/>
    <w:docVar w:name="KY.MR.DATA{93EBA3E8-6F3A-4856-9B16-47EAA13064B5}9" w:val="&lt;KyMRNote dbid=&quot;{93EBA3E8-6F3A-4856-9B16-47EAA13064B5}&quot; recid=&quot;9&quot;&gt;&lt;Data&gt;&lt;Field id=&quot;AccessNum&quot;&gt;35444044&lt;/Field&gt;&lt;Field id=&quot;Author&quot; FirstData=&quot;1&quot; FirstStyle=&quot;917504&quot; OtherStyle=&quot;0&quot;&gt;Kapetanakis S;Gkantsinikoudis N;Charitoudis G;&lt;/Field&gt;&lt;Field id=&quot;AuthorTrans&quot;&gt;&lt;/Field&gt;&lt;Field id=&quot;DOI&quot;&gt;10.14444/8218&lt;/Field&gt;&lt;Field id=&quot;Editor&quot;&gt;&lt;/Field&gt;&lt;Field id=&quot;FmtTitle&quot;&gt;&lt;/Field&gt;&lt;Field id=&quot;ISSN&quot;&gt;2211-4599&lt;/Field&gt;&lt;Field id=&quot;Issue&quot;&gt;2&lt;/Field&gt;&lt;Field id=&quot;LIID&quot;&gt;9&lt;/Field&gt;&lt;Field id=&quot;Magazine&quot;&gt;International journal of spine surgery&lt;/Field&gt;&lt;Field id=&quot;MagazineAB&quot;&gt;Int J Spine Surg&lt;/Field&gt;&lt;Field id=&quot;MagazineTrans&quot;&gt;&lt;/Field&gt;&lt;Field id=&quot;PageNum&quot;&gt;361-372&lt;/Field&gt;&lt;Field id=&quot;PubDate&quot;&gt;Apr&lt;/Field&gt;&lt;Field id=&quot;PubPlace&quot;&gt;Netherlands&lt;/Field&gt;&lt;Field id=&quot;PubPlaceTrans&quot;&gt;&lt;/Field&gt;&lt;Field id=&quot;PubYear&quot;&gt;2022&lt;/Field&gt;&lt;Field id=&quot;Publisher&quot;&gt;International Society for the Advancement of Spine Surgery&lt;/Field&gt;&lt;Field id=&quot;PublisherTrans&quot;&gt;&lt;/Field&gt;&lt;Field id=&quot;TITrans&quot;&gt;&lt;/Field&gt;&lt;Field id=&quot;Title&quot;&gt;Full-Endoscopic Ventral Facetectomy vs Open Laminectomy for Lumbar Lateral Recess Stenosis: A Comparative Study and Brief Literature Review.&lt;/Field&gt;&lt;Field id=&quot;Translator&quot;&gt;&lt;/Field&gt;&lt;Field id=&quot;Type&quot;&gt;{041D4F77-279E-4405-0002-4388361B9CFF}&lt;/Field&gt;&lt;Field id=&quot;Version&quot;&gt;&lt;/Field&gt;&lt;Field id=&quot;Vol&quot;&gt;16&lt;/Field&gt;&lt;Field id=&quot;Factor&quot;/&gt;&lt;Field id=&quot;Author2&quot;&gt;Kapetanakis,S;Gkantsinikoudis,N;Charitoudis,G;&lt;/Field&gt;&lt;/Data&gt;&lt;Ref&gt;&lt;Display&gt;&lt;Text StringText=&quot;「RefIndex」&quot; StringTextOri=&quot;「RefIndex」&quot; SuperScript=&quot;true&quot;/&gt;&lt;/Display&gt;&lt;/Ref&gt;&lt;Doc&gt;&lt;Display&gt;&lt;Text StringText=&quot;Kapetanakis S, Gkantsinikoudis N, Charitoudis G&quot; StringGroup=&quot;Author&quot;/&gt;_x000d__x000a__x0009__x0009__x0009_&lt;Text StringText=&quot;.&quot; StringGroup=&quot;Author&quot;/&gt;_x000d__x000a__x0009__x0009__x0009_&lt;Text StringText=&quot;Full-Endoscopic Ventral Facetectomy vs Open Laminectomy for Lumbar Lateral Recess Stenosis: A Comparative Study and Brief Literature Review&quot; StringGroup=&quot;Title&quot;/&gt;_x000d__x000a__x0009__x0009__x0009_&lt;Text StringText=&quot;[J].&quot; StringGroup=&quot;Title&quot;/&gt;_x000d__x000a__x0009__x0009__x0009_&lt;Text StringText=&quot;Int J Spine Surg&quot; StringGroup=&quot;Magazine&quot;/&gt;_x000d__x000a__x0009__x0009__x0009_&lt;Text StringText=&quot;, &quot; StringGroup=&quot;Magazine&quot;/&gt;_x000d__x000a__x0009__x0009__x0009_&lt;Text StringText=&quot;2022&quot; StringGroup=&quot;PubYear&quot;/&gt;_x000d__x000a__x0009__x0009__x0009_&lt;Text StringText=&quot;,&quot; StringGroup=&quot;PubYear&quot;/&gt;_x000d__x000a__x0009__x0009__x0009_&lt;Text StringText=&quot;16&quot; StringGroup=&quot;Vol&quot;/&gt;_x000d__x000a__x0009__x0009__x0009_&lt;Text StringText=&quot;:&quot; StringGroup=&quot;PageNum&quot;/&gt;_x000d__x000a__x0009__x0009__x0009_&lt;Text StringText=&quot;361-372&quot; StringGroup=&quot;PageNum&quot;/&gt;_x000d__x000a__x0009__x0009__x0009_&lt;Text StringText=&quot;.&quot; StringGroup=&quot;none&quot;/&gt;_x000d__x000a__x0009__x0009_&lt;/Display&gt;&lt;/Doc&gt;&lt;/KyMRNote&gt;"/>
    <w:docVar w:name="KY_MEDREF_CITTEMPLATE" w:val="{01AFFF62-1678-4227-923E-953421BFB754}"/>
    <w:docVar w:name="KY_MEDREF_DOCUID" w:val="{C8E68D25-F0FC-462E-A72B-B148506621EB}"/>
    <w:docVar w:name="KY_MEDREF_VERSION" w:val="3"/>
  </w:docVars>
  <w:rsids>
    <w:rsidRoot w:val="4081262F"/>
    <w:rsid w:val="000549C8"/>
    <w:rsid w:val="00065551"/>
    <w:rsid w:val="00083F92"/>
    <w:rsid w:val="000F516A"/>
    <w:rsid w:val="00155F5A"/>
    <w:rsid w:val="00171793"/>
    <w:rsid w:val="001B154A"/>
    <w:rsid w:val="00206A6D"/>
    <w:rsid w:val="00252D16"/>
    <w:rsid w:val="00275FD4"/>
    <w:rsid w:val="002C4A14"/>
    <w:rsid w:val="002F5A32"/>
    <w:rsid w:val="003748BB"/>
    <w:rsid w:val="003775BF"/>
    <w:rsid w:val="00382231"/>
    <w:rsid w:val="00384E69"/>
    <w:rsid w:val="003874A2"/>
    <w:rsid w:val="003C1498"/>
    <w:rsid w:val="00422E61"/>
    <w:rsid w:val="00423A0B"/>
    <w:rsid w:val="00444581"/>
    <w:rsid w:val="00455382"/>
    <w:rsid w:val="00470950"/>
    <w:rsid w:val="004855A5"/>
    <w:rsid w:val="004A3E32"/>
    <w:rsid w:val="004A6059"/>
    <w:rsid w:val="004A6A26"/>
    <w:rsid w:val="0051284C"/>
    <w:rsid w:val="00564917"/>
    <w:rsid w:val="00577F0E"/>
    <w:rsid w:val="00580498"/>
    <w:rsid w:val="005B3C03"/>
    <w:rsid w:val="005B7D9F"/>
    <w:rsid w:val="005E541F"/>
    <w:rsid w:val="005F67AA"/>
    <w:rsid w:val="00652336"/>
    <w:rsid w:val="006603D1"/>
    <w:rsid w:val="006F7551"/>
    <w:rsid w:val="00717826"/>
    <w:rsid w:val="00725237"/>
    <w:rsid w:val="00757C57"/>
    <w:rsid w:val="007B68B0"/>
    <w:rsid w:val="00830E5F"/>
    <w:rsid w:val="00842EDC"/>
    <w:rsid w:val="00882E07"/>
    <w:rsid w:val="008E67D5"/>
    <w:rsid w:val="00910C88"/>
    <w:rsid w:val="00910C97"/>
    <w:rsid w:val="009477B4"/>
    <w:rsid w:val="00962032"/>
    <w:rsid w:val="009D737F"/>
    <w:rsid w:val="009E3F5D"/>
    <w:rsid w:val="009F11C5"/>
    <w:rsid w:val="00A21BB5"/>
    <w:rsid w:val="00B070AF"/>
    <w:rsid w:val="00B3461D"/>
    <w:rsid w:val="00B96773"/>
    <w:rsid w:val="00BD1EA9"/>
    <w:rsid w:val="00C009D2"/>
    <w:rsid w:val="00C278A8"/>
    <w:rsid w:val="00C63A2E"/>
    <w:rsid w:val="00C71AA8"/>
    <w:rsid w:val="00C75B5A"/>
    <w:rsid w:val="00C76776"/>
    <w:rsid w:val="00C87125"/>
    <w:rsid w:val="00CB3DE7"/>
    <w:rsid w:val="00D715BB"/>
    <w:rsid w:val="00D90323"/>
    <w:rsid w:val="00D94859"/>
    <w:rsid w:val="00DA5D6D"/>
    <w:rsid w:val="00E074D1"/>
    <w:rsid w:val="00E17960"/>
    <w:rsid w:val="00E61F45"/>
    <w:rsid w:val="00E7083D"/>
    <w:rsid w:val="00E7441F"/>
    <w:rsid w:val="00E8723C"/>
    <w:rsid w:val="00EC6B90"/>
    <w:rsid w:val="00EF5D89"/>
    <w:rsid w:val="00F474A5"/>
    <w:rsid w:val="00F84B3E"/>
    <w:rsid w:val="00FA2D37"/>
    <w:rsid w:val="00FE25FF"/>
    <w:rsid w:val="01291D8C"/>
    <w:rsid w:val="01CC74DE"/>
    <w:rsid w:val="02805AC5"/>
    <w:rsid w:val="03164989"/>
    <w:rsid w:val="032B4D28"/>
    <w:rsid w:val="04E02E85"/>
    <w:rsid w:val="05617995"/>
    <w:rsid w:val="058271D8"/>
    <w:rsid w:val="05955819"/>
    <w:rsid w:val="05B651E0"/>
    <w:rsid w:val="05F03FF6"/>
    <w:rsid w:val="06176B92"/>
    <w:rsid w:val="062B3B53"/>
    <w:rsid w:val="06B6024F"/>
    <w:rsid w:val="077974D8"/>
    <w:rsid w:val="07D53DD4"/>
    <w:rsid w:val="08AC37E7"/>
    <w:rsid w:val="091F105C"/>
    <w:rsid w:val="093723CB"/>
    <w:rsid w:val="094B598C"/>
    <w:rsid w:val="09B22E48"/>
    <w:rsid w:val="0A9A50DF"/>
    <w:rsid w:val="0AB370F2"/>
    <w:rsid w:val="0ABB559F"/>
    <w:rsid w:val="0B025F47"/>
    <w:rsid w:val="0B056E51"/>
    <w:rsid w:val="0B170605"/>
    <w:rsid w:val="0BB160F7"/>
    <w:rsid w:val="0BD45378"/>
    <w:rsid w:val="0C9544DD"/>
    <w:rsid w:val="0CD756DB"/>
    <w:rsid w:val="0DF61347"/>
    <w:rsid w:val="0E801790"/>
    <w:rsid w:val="0E834E8C"/>
    <w:rsid w:val="0EF57407"/>
    <w:rsid w:val="0FD8575E"/>
    <w:rsid w:val="0FF85C8C"/>
    <w:rsid w:val="10A35AC5"/>
    <w:rsid w:val="10B141EE"/>
    <w:rsid w:val="10D67A9B"/>
    <w:rsid w:val="114103BE"/>
    <w:rsid w:val="116B6A21"/>
    <w:rsid w:val="11DA3F15"/>
    <w:rsid w:val="12164239"/>
    <w:rsid w:val="123535B3"/>
    <w:rsid w:val="12572D53"/>
    <w:rsid w:val="12637B49"/>
    <w:rsid w:val="126A685E"/>
    <w:rsid w:val="12705B6C"/>
    <w:rsid w:val="12756EF5"/>
    <w:rsid w:val="12A4660A"/>
    <w:rsid w:val="141A33AB"/>
    <w:rsid w:val="143D4A9C"/>
    <w:rsid w:val="15B337F0"/>
    <w:rsid w:val="16507331"/>
    <w:rsid w:val="16570CD9"/>
    <w:rsid w:val="16BF0D06"/>
    <w:rsid w:val="17184010"/>
    <w:rsid w:val="17281CBB"/>
    <w:rsid w:val="172A2D95"/>
    <w:rsid w:val="182248FD"/>
    <w:rsid w:val="18A7763A"/>
    <w:rsid w:val="1A20787E"/>
    <w:rsid w:val="1AFA4405"/>
    <w:rsid w:val="1B8816BE"/>
    <w:rsid w:val="1BC00CC2"/>
    <w:rsid w:val="1C452280"/>
    <w:rsid w:val="1C662DD6"/>
    <w:rsid w:val="1C6F6923"/>
    <w:rsid w:val="1CD214C7"/>
    <w:rsid w:val="1CDC2E25"/>
    <w:rsid w:val="1D343C3D"/>
    <w:rsid w:val="1D8324CD"/>
    <w:rsid w:val="1DAF2323"/>
    <w:rsid w:val="1E132C08"/>
    <w:rsid w:val="1E9D377E"/>
    <w:rsid w:val="1EF166FE"/>
    <w:rsid w:val="1F7611E6"/>
    <w:rsid w:val="1F8F1E09"/>
    <w:rsid w:val="20372172"/>
    <w:rsid w:val="20DE10F4"/>
    <w:rsid w:val="20EF03EC"/>
    <w:rsid w:val="21C974AA"/>
    <w:rsid w:val="21F82214"/>
    <w:rsid w:val="22AA2D6E"/>
    <w:rsid w:val="230A504E"/>
    <w:rsid w:val="232C2EDA"/>
    <w:rsid w:val="238057C5"/>
    <w:rsid w:val="23B05D29"/>
    <w:rsid w:val="23C16FC4"/>
    <w:rsid w:val="247A2C22"/>
    <w:rsid w:val="25A1548E"/>
    <w:rsid w:val="25E3095F"/>
    <w:rsid w:val="25EC196F"/>
    <w:rsid w:val="26027B8B"/>
    <w:rsid w:val="27157CDC"/>
    <w:rsid w:val="27677609"/>
    <w:rsid w:val="2779078B"/>
    <w:rsid w:val="29176DE4"/>
    <w:rsid w:val="2A330BA6"/>
    <w:rsid w:val="2A3B553D"/>
    <w:rsid w:val="2A3F5306"/>
    <w:rsid w:val="2A55134B"/>
    <w:rsid w:val="2A5962C8"/>
    <w:rsid w:val="2A6F5D02"/>
    <w:rsid w:val="2AE0038A"/>
    <w:rsid w:val="2B892576"/>
    <w:rsid w:val="2BEF6336"/>
    <w:rsid w:val="2C730A35"/>
    <w:rsid w:val="2C9F32AB"/>
    <w:rsid w:val="2CA24205"/>
    <w:rsid w:val="2CDF3192"/>
    <w:rsid w:val="2CE503EC"/>
    <w:rsid w:val="2DD13E82"/>
    <w:rsid w:val="2E0B68F3"/>
    <w:rsid w:val="2E686923"/>
    <w:rsid w:val="2EC5255F"/>
    <w:rsid w:val="2ED11C1B"/>
    <w:rsid w:val="30255C97"/>
    <w:rsid w:val="30397EC7"/>
    <w:rsid w:val="30564762"/>
    <w:rsid w:val="307E184E"/>
    <w:rsid w:val="30C77BF4"/>
    <w:rsid w:val="30EB3E07"/>
    <w:rsid w:val="31BF1914"/>
    <w:rsid w:val="32100B06"/>
    <w:rsid w:val="32156014"/>
    <w:rsid w:val="322B0B3B"/>
    <w:rsid w:val="3318158B"/>
    <w:rsid w:val="33352EBF"/>
    <w:rsid w:val="33797ADC"/>
    <w:rsid w:val="342372F1"/>
    <w:rsid w:val="345878D5"/>
    <w:rsid w:val="34D01620"/>
    <w:rsid w:val="34E26A59"/>
    <w:rsid w:val="361D5AF9"/>
    <w:rsid w:val="36414417"/>
    <w:rsid w:val="366A5BC4"/>
    <w:rsid w:val="367D491C"/>
    <w:rsid w:val="367D4F25"/>
    <w:rsid w:val="37902F13"/>
    <w:rsid w:val="37C45A84"/>
    <w:rsid w:val="389035F8"/>
    <w:rsid w:val="39456E52"/>
    <w:rsid w:val="39E129EE"/>
    <w:rsid w:val="3A6067EB"/>
    <w:rsid w:val="3A8F364E"/>
    <w:rsid w:val="3A974217"/>
    <w:rsid w:val="3AAB6ADB"/>
    <w:rsid w:val="3B17401E"/>
    <w:rsid w:val="3BA41EAB"/>
    <w:rsid w:val="3BD40637"/>
    <w:rsid w:val="3C312D98"/>
    <w:rsid w:val="3C432AF2"/>
    <w:rsid w:val="3C836A45"/>
    <w:rsid w:val="3CB11CE9"/>
    <w:rsid w:val="3CD0784E"/>
    <w:rsid w:val="3D074B0D"/>
    <w:rsid w:val="3D605971"/>
    <w:rsid w:val="3DAD23D4"/>
    <w:rsid w:val="3DDB0DBC"/>
    <w:rsid w:val="3E0F2CF6"/>
    <w:rsid w:val="3EDA7B54"/>
    <w:rsid w:val="3F3D3679"/>
    <w:rsid w:val="3FF62C02"/>
    <w:rsid w:val="401C50D2"/>
    <w:rsid w:val="405D2DC7"/>
    <w:rsid w:val="4081262F"/>
    <w:rsid w:val="414E062E"/>
    <w:rsid w:val="4171313A"/>
    <w:rsid w:val="4250498C"/>
    <w:rsid w:val="42BA4D5B"/>
    <w:rsid w:val="43690A39"/>
    <w:rsid w:val="438F20AC"/>
    <w:rsid w:val="43EC1299"/>
    <w:rsid w:val="43FA523F"/>
    <w:rsid w:val="465124DE"/>
    <w:rsid w:val="46A70BF4"/>
    <w:rsid w:val="46AF5CFC"/>
    <w:rsid w:val="46D74802"/>
    <w:rsid w:val="47480F3D"/>
    <w:rsid w:val="47A54EFD"/>
    <w:rsid w:val="47C55089"/>
    <w:rsid w:val="48071C9E"/>
    <w:rsid w:val="489C11F0"/>
    <w:rsid w:val="48E415D6"/>
    <w:rsid w:val="49126C91"/>
    <w:rsid w:val="495D21FB"/>
    <w:rsid w:val="49CB0827"/>
    <w:rsid w:val="49EE3A9E"/>
    <w:rsid w:val="4A55114A"/>
    <w:rsid w:val="4A836F58"/>
    <w:rsid w:val="4B6125C8"/>
    <w:rsid w:val="4B63010E"/>
    <w:rsid w:val="4B793AF8"/>
    <w:rsid w:val="4B9067AA"/>
    <w:rsid w:val="4BEA41BA"/>
    <w:rsid w:val="4C0A7F11"/>
    <w:rsid w:val="4C5526A7"/>
    <w:rsid w:val="4C717D21"/>
    <w:rsid w:val="4C767F1E"/>
    <w:rsid w:val="4CAF7790"/>
    <w:rsid w:val="4CD169E5"/>
    <w:rsid w:val="4D1A11D9"/>
    <w:rsid w:val="4ECE6B12"/>
    <w:rsid w:val="4F0F6D35"/>
    <w:rsid w:val="4F5B5A18"/>
    <w:rsid w:val="50127CD4"/>
    <w:rsid w:val="50FA74E8"/>
    <w:rsid w:val="515E329C"/>
    <w:rsid w:val="516329A6"/>
    <w:rsid w:val="52C72534"/>
    <w:rsid w:val="52D335EC"/>
    <w:rsid w:val="52EA27B3"/>
    <w:rsid w:val="531A7525"/>
    <w:rsid w:val="53E51554"/>
    <w:rsid w:val="53F3036E"/>
    <w:rsid w:val="549928A8"/>
    <w:rsid w:val="54B706A3"/>
    <w:rsid w:val="54EE119D"/>
    <w:rsid w:val="54F85AA3"/>
    <w:rsid w:val="54FE2885"/>
    <w:rsid w:val="55752421"/>
    <w:rsid w:val="565600DA"/>
    <w:rsid w:val="56DE4360"/>
    <w:rsid w:val="56F16486"/>
    <w:rsid w:val="5716014C"/>
    <w:rsid w:val="577B7F5F"/>
    <w:rsid w:val="57D715AB"/>
    <w:rsid w:val="586A0487"/>
    <w:rsid w:val="58B33327"/>
    <w:rsid w:val="59D93A13"/>
    <w:rsid w:val="59EA7A01"/>
    <w:rsid w:val="5A321784"/>
    <w:rsid w:val="5AD75FA4"/>
    <w:rsid w:val="5B894E8C"/>
    <w:rsid w:val="5BD7174D"/>
    <w:rsid w:val="5C0946D5"/>
    <w:rsid w:val="5C706694"/>
    <w:rsid w:val="5CCA1B24"/>
    <w:rsid w:val="5D08796E"/>
    <w:rsid w:val="5D553C99"/>
    <w:rsid w:val="5D613187"/>
    <w:rsid w:val="5D7F5712"/>
    <w:rsid w:val="5DA35CED"/>
    <w:rsid w:val="5EC2466F"/>
    <w:rsid w:val="5FEC093E"/>
    <w:rsid w:val="607D6C89"/>
    <w:rsid w:val="60914632"/>
    <w:rsid w:val="60C546A0"/>
    <w:rsid w:val="60DB1286"/>
    <w:rsid w:val="613B0025"/>
    <w:rsid w:val="615E6243"/>
    <w:rsid w:val="61B11FC4"/>
    <w:rsid w:val="622969D7"/>
    <w:rsid w:val="62B5446B"/>
    <w:rsid w:val="62E24FB2"/>
    <w:rsid w:val="63692E18"/>
    <w:rsid w:val="639253DD"/>
    <w:rsid w:val="64542110"/>
    <w:rsid w:val="648237AB"/>
    <w:rsid w:val="64AC7A3E"/>
    <w:rsid w:val="64AF0CF9"/>
    <w:rsid w:val="64E80F36"/>
    <w:rsid w:val="652E38F8"/>
    <w:rsid w:val="65FB7EA6"/>
    <w:rsid w:val="6624767B"/>
    <w:rsid w:val="664778E4"/>
    <w:rsid w:val="667556EE"/>
    <w:rsid w:val="66AC171C"/>
    <w:rsid w:val="66CF3177"/>
    <w:rsid w:val="6743180A"/>
    <w:rsid w:val="674B2697"/>
    <w:rsid w:val="679B00FD"/>
    <w:rsid w:val="680D69ED"/>
    <w:rsid w:val="68284AD5"/>
    <w:rsid w:val="68B24180"/>
    <w:rsid w:val="68B72017"/>
    <w:rsid w:val="68C002CC"/>
    <w:rsid w:val="68EB3D82"/>
    <w:rsid w:val="69E55AF6"/>
    <w:rsid w:val="69EA5142"/>
    <w:rsid w:val="6A4B129A"/>
    <w:rsid w:val="6A74583A"/>
    <w:rsid w:val="6B0D4B77"/>
    <w:rsid w:val="6B4C5D3F"/>
    <w:rsid w:val="6C61492E"/>
    <w:rsid w:val="6C726BA3"/>
    <w:rsid w:val="6C947971"/>
    <w:rsid w:val="6E274FC7"/>
    <w:rsid w:val="6EE332E7"/>
    <w:rsid w:val="6F7806C0"/>
    <w:rsid w:val="6FCC4C27"/>
    <w:rsid w:val="6FFB2082"/>
    <w:rsid w:val="70686A53"/>
    <w:rsid w:val="70E87417"/>
    <w:rsid w:val="7172681B"/>
    <w:rsid w:val="719120EC"/>
    <w:rsid w:val="71E74EAA"/>
    <w:rsid w:val="728265A7"/>
    <w:rsid w:val="72BC5A1A"/>
    <w:rsid w:val="730977C3"/>
    <w:rsid w:val="737F322B"/>
    <w:rsid w:val="73921316"/>
    <w:rsid w:val="73F61993"/>
    <w:rsid w:val="744004FE"/>
    <w:rsid w:val="746C3B17"/>
    <w:rsid w:val="757C19EA"/>
    <w:rsid w:val="759767BF"/>
    <w:rsid w:val="75BE7F86"/>
    <w:rsid w:val="75C1079C"/>
    <w:rsid w:val="762247AD"/>
    <w:rsid w:val="769500C9"/>
    <w:rsid w:val="76D31EA7"/>
    <w:rsid w:val="774B2BBC"/>
    <w:rsid w:val="777171D5"/>
    <w:rsid w:val="77EF64EE"/>
    <w:rsid w:val="782C248B"/>
    <w:rsid w:val="787E1795"/>
    <w:rsid w:val="789A194D"/>
    <w:rsid w:val="78D62927"/>
    <w:rsid w:val="790E45A6"/>
    <w:rsid w:val="791B23D5"/>
    <w:rsid w:val="794814A2"/>
    <w:rsid w:val="79916DA4"/>
    <w:rsid w:val="7A316BC0"/>
    <w:rsid w:val="7A5220C9"/>
    <w:rsid w:val="7A8F4EE3"/>
    <w:rsid w:val="7B5F657E"/>
    <w:rsid w:val="7C497973"/>
    <w:rsid w:val="7CF2648E"/>
    <w:rsid w:val="7DD3026A"/>
    <w:rsid w:val="7E4C17D3"/>
    <w:rsid w:val="7FD40600"/>
    <w:rsid w:val="7FF71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1E98E"/>
  <w15:docId w15:val="{C17724B1-83A8-47F5-B7E9-E88DDA85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kern w:val="0"/>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qFormat/>
    <w:rPr>
      <w:color w:val="333333"/>
      <w:u w:val="none"/>
    </w:rPr>
  </w:style>
  <w:style w:type="character" w:styleId="a6">
    <w:name w:val="Hyperlink"/>
    <w:basedOn w:val="a0"/>
    <w:rPr>
      <w:color w:val="333333"/>
      <w:u w:val="none"/>
    </w:rPr>
  </w:style>
  <w:style w:type="character" w:customStyle="1" w:styleId="infobox">
    <w:name w:val="infobox"/>
    <w:basedOn w:val="a0"/>
    <w:rPr>
      <w:sz w:val="19"/>
      <w:szCs w:val="19"/>
    </w:rPr>
  </w:style>
  <w:style w:type="paragraph" w:styleId="a7">
    <w:name w:val="Revision"/>
    <w:hidden/>
    <w:uiPriority w:val="99"/>
    <w:semiHidden/>
    <w:rsid w:val="009F11C5"/>
    <w:rPr>
      <w:kern w:val="2"/>
      <w:sz w:val="21"/>
      <w:szCs w:val="24"/>
    </w:rPr>
  </w:style>
  <w:style w:type="paragraph" w:styleId="a8">
    <w:name w:val="header"/>
    <w:basedOn w:val="a"/>
    <w:link w:val="a9"/>
    <w:rsid w:val="00830E5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830E5F"/>
    <w:rPr>
      <w:kern w:val="2"/>
      <w:sz w:val="18"/>
      <w:szCs w:val="18"/>
    </w:rPr>
  </w:style>
  <w:style w:type="paragraph" w:styleId="aa">
    <w:name w:val="footer"/>
    <w:basedOn w:val="a"/>
    <w:link w:val="ab"/>
    <w:rsid w:val="00830E5F"/>
    <w:pPr>
      <w:tabs>
        <w:tab w:val="center" w:pos="4153"/>
        <w:tab w:val="right" w:pos="8306"/>
      </w:tabs>
      <w:snapToGrid w:val="0"/>
      <w:jc w:val="left"/>
    </w:pPr>
    <w:rPr>
      <w:sz w:val="18"/>
      <w:szCs w:val="18"/>
    </w:rPr>
  </w:style>
  <w:style w:type="character" w:customStyle="1" w:styleId="ab">
    <w:name w:val="页脚 字符"/>
    <w:basedOn w:val="a0"/>
    <w:link w:val="aa"/>
    <w:rsid w:val="00830E5F"/>
    <w:rPr>
      <w:kern w:val="2"/>
      <w:sz w:val="18"/>
      <w:szCs w:val="18"/>
    </w:rPr>
  </w:style>
  <w:style w:type="paragraph" w:styleId="ac">
    <w:name w:val="endnote text"/>
    <w:basedOn w:val="a"/>
    <w:link w:val="ad"/>
    <w:rsid w:val="00E17960"/>
    <w:pPr>
      <w:snapToGrid w:val="0"/>
      <w:jc w:val="left"/>
    </w:pPr>
  </w:style>
  <w:style w:type="character" w:customStyle="1" w:styleId="ad">
    <w:name w:val="尾注文本 字符"/>
    <w:basedOn w:val="a0"/>
    <w:link w:val="ac"/>
    <w:rsid w:val="00E17960"/>
    <w:rPr>
      <w:kern w:val="2"/>
      <w:sz w:val="21"/>
      <w:szCs w:val="24"/>
    </w:rPr>
  </w:style>
  <w:style w:type="character" w:styleId="ae">
    <w:name w:val="endnote reference"/>
    <w:basedOn w:val="a0"/>
    <w:rsid w:val="00E17960"/>
    <w:rPr>
      <w:vertAlign w:val="superscript"/>
    </w:rPr>
  </w:style>
  <w:style w:type="character" w:styleId="af">
    <w:name w:val="Unresolved Mention"/>
    <w:basedOn w:val="a0"/>
    <w:uiPriority w:val="99"/>
    <w:semiHidden/>
    <w:unhideWhenUsed/>
    <w:rsid w:val="005E5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086499">
      <w:bodyDiv w:val="1"/>
      <w:marLeft w:val="0"/>
      <w:marRight w:val="0"/>
      <w:marTop w:val="0"/>
      <w:marBottom w:val="0"/>
      <w:divBdr>
        <w:top w:val="none" w:sz="0" w:space="0" w:color="auto"/>
        <w:left w:val="none" w:sz="0" w:space="0" w:color="auto"/>
        <w:bottom w:val="none" w:sz="0" w:space="0" w:color="auto"/>
        <w:right w:val="none" w:sz="0" w:space="0" w:color="auto"/>
      </w:divBdr>
    </w:div>
    <w:div w:id="1306348270">
      <w:bodyDiv w:val="1"/>
      <w:marLeft w:val="0"/>
      <w:marRight w:val="0"/>
      <w:marTop w:val="0"/>
      <w:marBottom w:val="0"/>
      <w:divBdr>
        <w:top w:val="none" w:sz="0" w:space="0" w:color="auto"/>
        <w:left w:val="none" w:sz="0" w:space="0" w:color="auto"/>
        <w:bottom w:val="none" w:sz="0" w:space="0" w:color="auto"/>
        <w:right w:val="none" w:sz="0" w:space="0" w:color="auto"/>
      </w:divBdr>
    </w:div>
    <w:div w:id="1474060719">
      <w:bodyDiv w:val="1"/>
      <w:marLeft w:val="0"/>
      <w:marRight w:val="0"/>
      <w:marTop w:val="0"/>
      <w:marBottom w:val="0"/>
      <w:divBdr>
        <w:top w:val="none" w:sz="0" w:space="0" w:color="auto"/>
        <w:left w:val="none" w:sz="0" w:space="0" w:color="auto"/>
        <w:bottom w:val="none" w:sz="0" w:space="0" w:color="auto"/>
        <w:right w:val="none" w:sz="0" w:space="0" w:color="auto"/>
      </w:divBdr>
    </w:div>
    <w:div w:id="1930309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mos_dingyu@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EB81ED-7F56-484B-B87A-5175CB6AA2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1290</Words>
  <Characters>7358</Characters>
  <Application>Microsoft Office Word</Application>
  <DocSecurity>0</DocSecurity>
  <Lines>61</Lines>
  <Paragraphs>17</Paragraphs>
  <ScaleCrop>false</ScaleCrop>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孙编辑</dc:creator>
  <cp:lastModifiedBy>Yan Zhang</cp:lastModifiedBy>
  <cp:revision>15</cp:revision>
  <dcterms:created xsi:type="dcterms:W3CDTF">2022-12-12T12:47:00Z</dcterms:created>
  <dcterms:modified xsi:type="dcterms:W3CDTF">2023-08-16T07:51:00Z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